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5D" w:rsidRDefault="00587D41" w:rsidP="008A11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Удовлетворен</w:t>
      </w:r>
      <w:r w:rsidR="00410D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DFE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410DF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Шалинского района  </w:t>
      </w:r>
    </w:p>
    <w:p w:rsidR="00587D41" w:rsidRDefault="00587D41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рассмотрена </w:t>
      </w:r>
      <w:r w:rsidR="00410DFE"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DFE">
        <w:rPr>
          <w:rFonts w:ascii="Times New Roman" w:hAnsi="Times New Roman" w:cs="Times New Roman"/>
          <w:sz w:val="28"/>
          <w:szCs w:val="28"/>
        </w:rPr>
        <w:t>начальника УФСИН России по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бездействии судебных приставов Шалинского межрайоного отела УФССП РФ по ЧР.</w:t>
      </w:r>
    </w:p>
    <w:p w:rsidR="00410DFE" w:rsidRDefault="00587D41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 производстве судебного пристава–исполнителя наход</w:t>
      </w:r>
      <w:r w:rsidR="00410D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исполнительн</w:t>
      </w:r>
      <w:r w:rsidR="00410DFE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производств</w:t>
      </w:r>
      <w:r w:rsidR="00410D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DFE" w:rsidRPr="00410DFE">
        <w:rPr>
          <w:rFonts w:ascii="Times New Roman" w:hAnsi="Times New Roman" w:cs="Times New Roman"/>
          <w:sz w:val="28"/>
          <w:szCs w:val="28"/>
        </w:rPr>
        <w:t xml:space="preserve">о возмещении расходов связанных с обучением сотрудника </w:t>
      </w:r>
      <w:r w:rsidR="00410DFE"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  <w:r w:rsidR="00937F1E">
        <w:rPr>
          <w:rFonts w:ascii="Times New Roman" w:hAnsi="Times New Roman" w:cs="Times New Roman"/>
          <w:sz w:val="28"/>
          <w:szCs w:val="28"/>
        </w:rPr>
        <w:t>,</w:t>
      </w:r>
      <w:r w:rsidR="00937F1E" w:rsidRPr="00937F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37F1E" w:rsidRPr="00937F1E">
        <w:rPr>
          <w:rFonts w:ascii="Times New Roman" w:hAnsi="Times New Roman" w:cs="Times New Roman"/>
          <w:sz w:val="28"/>
          <w:szCs w:val="28"/>
        </w:rPr>
        <w:t>в размере 494 722,50 коп.</w:t>
      </w:r>
      <w:r w:rsidR="00410DFE" w:rsidRPr="00410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D41" w:rsidRDefault="000722A9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D41" w:rsidRPr="00587D41">
        <w:rPr>
          <w:rFonts w:ascii="Times New Roman" w:hAnsi="Times New Roman" w:cs="Times New Roman"/>
          <w:sz w:val="28"/>
          <w:szCs w:val="28"/>
        </w:rPr>
        <w:t>опреки требованиям Федерального закона «Об исполнительном производстве» судебным пристав</w:t>
      </w:r>
      <w:r w:rsidR="00587D41">
        <w:rPr>
          <w:rFonts w:ascii="Times New Roman" w:hAnsi="Times New Roman" w:cs="Times New Roman"/>
          <w:sz w:val="28"/>
          <w:szCs w:val="28"/>
        </w:rPr>
        <w:t>ом-</w:t>
      </w:r>
      <w:r w:rsidR="00587D41" w:rsidRPr="00587D41">
        <w:rPr>
          <w:rFonts w:ascii="Times New Roman" w:hAnsi="Times New Roman" w:cs="Times New Roman"/>
          <w:sz w:val="28"/>
          <w:szCs w:val="28"/>
        </w:rPr>
        <w:t>исполнител</w:t>
      </w:r>
      <w:r w:rsidR="00587D41">
        <w:rPr>
          <w:rFonts w:ascii="Times New Roman" w:hAnsi="Times New Roman" w:cs="Times New Roman"/>
          <w:sz w:val="28"/>
          <w:szCs w:val="28"/>
        </w:rPr>
        <w:t>е</w:t>
      </w:r>
      <w:r w:rsidR="00587D41" w:rsidRPr="00587D41">
        <w:rPr>
          <w:rFonts w:ascii="Times New Roman" w:hAnsi="Times New Roman" w:cs="Times New Roman"/>
          <w:sz w:val="28"/>
          <w:szCs w:val="28"/>
        </w:rPr>
        <w:t>м несвоевременно и не в полном объеме приняты меры по</w:t>
      </w:r>
      <w:r w:rsidR="00587D41">
        <w:rPr>
          <w:rFonts w:ascii="Times New Roman" w:hAnsi="Times New Roman" w:cs="Times New Roman"/>
          <w:sz w:val="28"/>
          <w:szCs w:val="28"/>
        </w:rPr>
        <w:t xml:space="preserve"> принудительному </w:t>
      </w:r>
      <w:r w:rsidR="00587D41" w:rsidRPr="00587D41">
        <w:rPr>
          <w:rFonts w:ascii="Times New Roman" w:hAnsi="Times New Roman" w:cs="Times New Roman"/>
          <w:sz w:val="28"/>
          <w:szCs w:val="28"/>
        </w:rPr>
        <w:t xml:space="preserve"> исполнению судебного решения.</w:t>
      </w:r>
    </w:p>
    <w:p w:rsidR="00410DFE" w:rsidRPr="00410DFE" w:rsidRDefault="007B5CB0" w:rsidP="00410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 </w:t>
      </w:r>
      <w:r w:rsidR="00410DFE" w:rsidRPr="00410DFE">
        <w:rPr>
          <w:rFonts w:ascii="Times New Roman" w:hAnsi="Times New Roman" w:cs="Times New Roman"/>
          <w:sz w:val="28"/>
          <w:szCs w:val="28"/>
        </w:rPr>
        <w:t xml:space="preserve">исчерпывающие меры по установлению фактического местонахождения должника </w:t>
      </w:r>
      <w:r w:rsidR="00410DFE">
        <w:rPr>
          <w:rFonts w:ascii="Times New Roman" w:hAnsi="Times New Roman" w:cs="Times New Roman"/>
          <w:sz w:val="28"/>
          <w:szCs w:val="28"/>
        </w:rPr>
        <w:t xml:space="preserve">судебным приставом-исполнителем </w:t>
      </w:r>
      <w:r w:rsidR="00410DFE" w:rsidRPr="00410DFE">
        <w:rPr>
          <w:rFonts w:ascii="Times New Roman" w:hAnsi="Times New Roman" w:cs="Times New Roman"/>
          <w:sz w:val="28"/>
          <w:szCs w:val="28"/>
        </w:rPr>
        <w:t>не приняты. Вопрос о целесообразности объявления его в розыск в установленном порядке не рассмотрен.</w:t>
      </w:r>
    </w:p>
    <w:p w:rsidR="007B5CB0" w:rsidRDefault="007B5CB0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прокурором района в адрес руководителя УФСС</w:t>
      </w:r>
      <w:r w:rsidR="000722A9">
        <w:rPr>
          <w:rFonts w:ascii="Times New Roman" w:hAnsi="Times New Roman" w:cs="Times New Roman"/>
          <w:sz w:val="28"/>
          <w:szCs w:val="28"/>
        </w:rPr>
        <w:t>П РФ по ЧР внесено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</w:t>
      </w:r>
    </w:p>
    <w:p w:rsidR="000722A9" w:rsidRDefault="000722A9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акта прокурорского реагирования находится на контроле в прокуратуре района. </w:t>
      </w:r>
    </w:p>
    <w:p w:rsidR="00B9297F" w:rsidRDefault="00B9297F" w:rsidP="00B92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97F" w:rsidRDefault="00B9297F" w:rsidP="00B929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B9297F" w:rsidRDefault="00B9297F" w:rsidP="00B929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прокурора района </w:t>
      </w:r>
    </w:p>
    <w:p w:rsidR="00B9297F" w:rsidRDefault="00B9297F" w:rsidP="00B929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9297F" w:rsidRDefault="00B9297F" w:rsidP="00B9297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Маусаров</w:t>
      </w:r>
      <w:proofErr w:type="spellEnd"/>
    </w:p>
    <w:p w:rsidR="00B9297F" w:rsidRDefault="00B9297F" w:rsidP="00B929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0CE4" w:rsidRPr="008A11A5" w:rsidRDefault="00780CE4" w:rsidP="00B929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0CE4" w:rsidRPr="008A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0F"/>
    <w:rsid w:val="00043091"/>
    <w:rsid w:val="000722A9"/>
    <w:rsid w:val="00410DFE"/>
    <w:rsid w:val="004E2B0F"/>
    <w:rsid w:val="00587D41"/>
    <w:rsid w:val="00780CE4"/>
    <w:rsid w:val="007B5CB0"/>
    <w:rsid w:val="008A11A5"/>
    <w:rsid w:val="00937F1E"/>
    <w:rsid w:val="00A27B5A"/>
    <w:rsid w:val="00B87C5D"/>
    <w:rsid w:val="00B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236A"/>
  <w15:docId w15:val="{477524EA-4BEB-4C04-A08A-F28FB54C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</dc:creator>
  <cp:keywords/>
  <dc:description/>
  <cp:lastModifiedBy>Texhokom</cp:lastModifiedBy>
  <cp:revision>10</cp:revision>
  <cp:lastPrinted>2021-02-21T17:37:00Z</cp:lastPrinted>
  <dcterms:created xsi:type="dcterms:W3CDTF">2021-02-12T15:57:00Z</dcterms:created>
  <dcterms:modified xsi:type="dcterms:W3CDTF">2021-02-25T07:37:00Z</dcterms:modified>
</cp:coreProperties>
</file>