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0D29" w14:textId="210DE9D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A96B6C">
        <w:rPr>
          <w:noProof/>
          <w:color w:val="000000" w:themeColor="text1"/>
          <w:szCs w:val="28"/>
        </w:rPr>
        <w:drawing>
          <wp:inline distT="0" distB="0" distL="0" distR="0" wp14:anchorId="56534BAD" wp14:editId="2DD0A7BC">
            <wp:extent cx="647700" cy="647700"/>
            <wp:effectExtent l="0" t="0" r="0" b="0"/>
            <wp:docPr id="1" name="Рисунок 1" descr="Герб 2020 п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020 пр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9F01" w14:textId="207B81E5" w:rsidR="006D4C53" w:rsidRPr="00A96B6C" w:rsidRDefault="006D4C53" w:rsidP="006D4C5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АДМИНИСТРАЦИЯ ДУБА-ЮРТОВСКОГО СЕЛЬСКГО ПОСЕЛЕНИЯ ШАЛИНСКОГО МУНИЦИПАЛЬНОГО РАЙОНА </w:t>
      </w:r>
    </w:p>
    <w:p w14:paraId="4916E3A5" w14:textId="77777777" w:rsidR="006D4C53" w:rsidRPr="00A96B6C" w:rsidRDefault="006D4C53" w:rsidP="006D4C5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color w:val="000000" w:themeColor="text1"/>
          <w:sz w:val="28"/>
          <w:szCs w:val="28"/>
          <w:lang w:eastAsia="en-US"/>
        </w:rPr>
        <w:t>ЧЕЧЕНСКОЙ РЕСПУБЛИКИ</w:t>
      </w:r>
    </w:p>
    <w:p w14:paraId="0E281B91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96B6C">
        <w:rPr>
          <w:color w:val="000000" w:themeColor="text1"/>
          <w:szCs w:val="28"/>
        </w:rPr>
        <w:t>(АДМИНИСТРАЦИЯ ДУБА-ЮРТОВСКОГО СЕЛЬСКОГО ПОСЕЛЕНИЯ</w:t>
      </w:r>
    </w:p>
    <w:p w14:paraId="33B64F5C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96B6C">
        <w:rPr>
          <w:color w:val="000000" w:themeColor="text1"/>
          <w:szCs w:val="28"/>
        </w:rPr>
        <w:t>ШАЛИНСКОГО МУНИЦИПАЛЬНОГО РАЙОНА)</w:t>
      </w:r>
    </w:p>
    <w:p w14:paraId="740F5369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0AFFDEEE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НОХЧИЙН РЕСПУБЛИКАН</w:t>
      </w:r>
    </w:p>
    <w:p w14:paraId="151806A3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ШЕЛАРА МУНИЦИПАЛЬНИ К</w:t>
      </w:r>
      <w:r w:rsidRPr="00A96B6C">
        <w:rPr>
          <w:rFonts w:eastAsia="Calibri"/>
          <w:b/>
          <w:bCs/>
          <w:color w:val="000000" w:themeColor="text1"/>
          <w:sz w:val="28"/>
          <w:szCs w:val="28"/>
          <w:lang w:val="en-US" w:eastAsia="en-US"/>
        </w:rPr>
        <w:t>I</w:t>
      </w: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ОШТАН </w:t>
      </w:r>
    </w:p>
    <w:p w14:paraId="55C35B34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ДУЬБИ-ЭВЛАН АДМИНИСТРАЦИ</w:t>
      </w:r>
    </w:p>
    <w:p w14:paraId="428EB860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Cs w:val="28"/>
          <w:lang w:eastAsia="en-US"/>
        </w:rPr>
      </w:pPr>
      <w:r w:rsidRPr="00A96B6C">
        <w:rPr>
          <w:rFonts w:eastAsia="Calibri"/>
          <w:bCs/>
          <w:color w:val="000000" w:themeColor="text1"/>
          <w:szCs w:val="28"/>
          <w:lang w:eastAsia="en-US"/>
        </w:rPr>
        <w:t>(ШЕЛАРА МУНИЦИПАЛЬНИ К</w:t>
      </w:r>
      <w:r w:rsidRPr="00A96B6C">
        <w:rPr>
          <w:rFonts w:eastAsia="Calibri"/>
          <w:bCs/>
          <w:color w:val="000000" w:themeColor="text1"/>
          <w:szCs w:val="28"/>
          <w:lang w:val="en-US" w:eastAsia="en-US"/>
        </w:rPr>
        <w:t>I</w:t>
      </w:r>
      <w:r w:rsidRPr="00A96B6C">
        <w:rPr>
          <w:rFonts w:eastAsia="Calibri"/>
          <w:bCs/>
          <w:color w:val="000000" w:themeColor="text1"/>
          <w:szCs w:val="28"/>
          <w:lang w:eastAsia="en-US"/>
        </w:rPr>
        <w:t>ОШТАН ДУЬБИ-ЭВЛАН АДМИНИСТРАЦИ)</w:t>
      </w:r>
    </w:p>
    <w:p w14:paraId="78441696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</w:rPr>
      </w:pPr>
      <w:bookmarkStart w:id="0" w:name="_GoBack"/>
      <w:bookmarkEnd w:id="0"/>
    </w:p>
    <w:p w14:paraId="67235EEB" w14:textId="0AB597DA" w:rsidR="006D4C53" w:rsidRDefault="006D4C53" w:rsidP="006D4C5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A96B6C">
        <w:rPr>
          <w:b/>
          <w:bCs/>
          <w:color w:val="000000" w:themeColor="text1"/>
          <w:sz w:val="28"/>
        </w:rPr>
        <w:t>ПОСТАНОВЛЕНИЕ</w:t>
      </w:r>
    </w:p>
    <w:p w14:paraId="738F3014" w14:textId="57345DB5" w:rsidR="00510DB2" w:rsidRPr="00510DB2" w:rsidRDefault="00510DB2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</w:p>
    <w:p w14:paraId="0EFBDF12" w14:textId="07F32511" w:rsidR="00510DB2" w:rsidRPr="00A96B6C" w:rsidRDefault="00510DB2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A96B6C">
        <w:rPr>
          <w:bCs/>
          <w:color w:val="000000" w:themeColor="text1"/>
          <w:sz w:val="28"/>
          <w:szCs w:val="28"/>
        </w:rPr>
        <w:t xml:space="preserve">от </w:t>
      </w:r>
      <w:r w:rsidR="00AF478E">
        <w:rPr>
          <w:bCs/>
          <w:color w:val="000000" w:themeColor="text1"/>
          <w:sz w:val="28"/>
          <w:szCs w:val="28"/>
        </w:rPr>
        <w:t>00</w:t>
      </w:r>
      <w:r w:rsidRPr="00A96B6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января</w:t>
      </w:r>
      <w:r w:rsidRPr="00A96B6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2025 </w:t>
      </w:r>
      <w:r w:rsidRPr="00A96B6C">
        <w:rPr>
          <w:bCs/>
          <w:color w:val="000000" w:themeColor="text1"/>
          <w:sz w:val="28"/>
          <w:szCs w:val="28"/>
        </w:rPr>
        <w:t>г.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№ 0</w:t>
      </w:r>
      <w:r w:rsidR="00AF478E">
        <w:rPr>
          <w:bCs/>
          <w:color w:val="000000" w:themeColor="text1"/>
          <w:sz w:val="28"/>
          <w:szCs w:val="28"/>
        </w:rPr>
        <w:t>0</w:t>
      </w:r>
      <w:r w:rsidRPr="00A96B6C">
        <w:rPr>
          <w:bCs/>
          <w:color w:val="000000" w:themeColor="text1"/>
          <w:sz w:val="28"/>
          <w:szCs w:val="28"/>
        </w:rPr>
        <w:t>-п</w:t>
      </w:r>
    </w:p>
    <w:p w14:paraId="5E085958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96B6C">
        <w:rPr>
          <w:color w:val="000000" w:themeColor="text1"/>
          <w:sz w:val="28"/>
          <w:szCs w:val="28"/>
        </w:rPr>
        <w:t>с. Дуба-Юрт</w:t>
      </w:r>
    </w:p>
    <w:p w14:paraId="01587F68" w14:textId="0E032489" w:rsidR="006D4C53" w:rsidRDefault="006D4C53" w:rsidP="006D4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jc w:val="center"/>
        <w:rPr>
          <w:color w:val="000000" w:themeColor="text1"/>
          <w:sz w:val="28"/>
          <w:szCs w:val="28"/>
        </w:rPr>
      </w:pPr>
    </w:p>
    <w:p w14:paraId="299D5564" w14:textId="1C26B177" w:rsidR="006525A6" w:rsidRPr="006525A6" w:rsidRDefault="00B04BB8" w:rsidP="00101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3259"/>
        <w:jc w:val="both"/>
        <w:rPr>
          <w:b/>
          <w:bCs/>
          <w:color w:val="000000" w:themeColor="text1"/>
          <w:sz w:val="28"/>
          <w:szCs w:val="28"/>
        </w:rPr>
      </w:pPr>
      <w:r w:rsidRPr="00B04BB8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B04BB8">
        <w:rPr>
          <w:b/>
          <w:bCs/>
          <w:color w:val="000000" w:themeColor="text1"/>
          <w:sz w:val="28"/>
          <w:szCs w:val="28"/>
        </w:rPr>
        <w:t>Юртовского</w:t>
      </w:r>
      <w:proofErr w:type="spellEnd"/>
      <w:r w:rsidRPr="00B04BB8">
        <w:rPr>
          <w:b/>
          <w:bCs/>
          <w:color w:val="000000" w:themeColor="text1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</w:p>
    <w:p w14:paraId="6F56B836" w14:textId="77777777" w:rsidR="006D4C53" w:rsidRPr="00A96B6C" w:rsidRDefault="006D4C53" w:rsidP="00511BA7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 w:themeColor="text1"/>
          <w:sz w:val="28"/>
          <w:szCs w:val="28"/>
        </w:rPr>
      </w:pPr>
    </w:p>
    <w:p w14:paraId="6CE5ECAC" w14:textId="00EB33EC" w:rsidR="00F75C77" w:rsidRPr="00A96B6C" w:rsidRDefault="00B04BB8" w:rsidP="00511BA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4BB8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 xml:space="preserve"> </w:t>
      </w:r>
      <w:r w:rsidRPr="00B04BB8">
        <w:rPr>
          <w:sz w:val="28"/>
          <w:szCs w:val="28"/>
        </w:rPr>
        <w:t xml:space="preserve">июля 2010 года № 210-ФЗ </w:t>
      </w:r>
      <w:r w:rsidR="00AD2E87">
        <w:rPr>
          <w:sz w:val="28"/>
          <w:szCs w:val="28"/>
        </w:rPr>
        <w:t>«</w:t>
      </w:r>
      <w:r w:rsidRPr="00B04BB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D2E87">
        <w:rPr>
          <w:sz w:val="28"/>
          <w:szCs w:val="28"/>
        </w:rPr>
        <w:t>»</w:t>
      </w:r>
      <w:r w:rsidRPr="00B04BB8">
        <w:rPr>
          <w:sz w:val="28"/>
          <w:szCs w:val="28"/>
        </w:rPr>
        <w:t xml:space="preserve">, Федеральным законом от 06 октября 2003 года № 131-ФЗ </w:t>
      </w:r>
      <w:r w:rsidR="00AD2E87">
        <w:rPr>
          <w:sz w:val="28"/>
          <w:szCs w:val="28"/>
        </w:rPr>
        <w:t>«</w:t>
      </w:r>
      <w:r w:rsidRPr="00B04BB8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F6B04">
        <w:rPr>
          <w:sz w:val="28"/>
          <w:szCs w:val="28"/>
        </w:rPr>
        <w:t>,</w:t>
      </w:r>
      <w:r w:rsidR="006F6B04" w:rsidRPr="00622F16">
        <w:rPr>
          <w:sz w:val="28"/>
          <w:szCs w:val="28"/>
        </w:rPr>
        <w:t xml:space="preserve"> </w:t>
      </w:r>
      <w:r w:rsidR="006F6B04">
        <w:rPr>
          <w:sz w:val="28"/>
          <w:szCs w:val="28"/>
        </w:rPr>
        <w:t xml:space="preserve">в соответствии с </w:t>
      </w:r>
      <w:r w:rsidR="006F6B04" w:rsidRPr="00622F16">
        <w:rPr>
          <w:sz w:val="28"/>
          <w:szCs w:val="28"/>
        </w:rPr>
        <w:t xml:space="preserve">Уставом </w:t>
      </w:r>
      <w:r w:rsidR="00984DF4" w:rsidRPr="00A96B6C">
        <w:rPr>
          <w:color w:val="000000" w:themeColor="text1"/>
          <w:sz w:val="28"/>
          <w:szCs w:val="28"/>
        </w:rPr>
        <w:t>Дуба-</w:t>
      </w:r>
      <w:proofErr w:type="spellStart"/>
      <w:r w:rsidR="00984DF4" w:rsidRPr="00A96B6C">
        <w:rPr>
          <w:color w:val="000000" w:themeColor="text1"/>
          <w:sz w:val="28"/>
          <w:szCs w:val="28"/>
        </w:rPr>
        <w:t>Юртовского</w:t>
      </w:r>
      <w:proofErr w:type="spellEnd"/>
      <w:r w:rsidR="006F6B04" w:rsidRPr="00622F16">
        <w:rPr>
          <w:sz w:val="28"/>
          <w:szCs w:val="28"/>
        </w:rPr>
        <w:t xml:space="preserve"> сельского поселения</w:t>
      </w:r>
      <w:r w:rsidR="006F6B04">
        <w:rPr>
          <w:sz w:val="28"/>
          <w:szCs w:val="28"/>
        </w:rPr>
        <w:t xml:space="preserve"> администрация </w:t>
      </w:r>
      <w:r w:rsidR="00984DF4" w:rsidRPr="00A96B6C">
        <w:rPr>
          <w:color w:val="000000" w:themeColor="text1"/>
          <w:sz w:val="28"/>
          <w:szCs w:val="28"/>
        </w:rPr>
        <w:t>Дуба-</w:t>
      </w:r>
      <w:proofErr w:type="spellStart"/>
      <w:r w:rsidR="00984DF4" w:rsidRPr="00A96B6C">
        <w:rPr>
          <w:color w:val="000000" w:themeColor="text1"/>
          <w:sz w:val="28"/>
          <w:szCs w:val="28"/>
        </w:rPr>
        <w:t>Юртовского</w:t>
      </w:r>
      <w:proofErr w:type="spellEnd"/>
      <w:r w:rsidR="006F6B04">
        <w:rPr>
          <w:sz w:val="28"/>
          <w:szCs w:val="28"/>
        </w:rPr>
        <w:t xml:space="preserve"> сельского поселения</w:t>
      </w:r>
      <w:r w:rsidR="004A4B88" w:rsidRPr="00A96B6C">
        <w:rPr>
          <w:color w:val="000000" w:themeColor="text1"/>
          <w:sz w:val="28"/>
          <w:szCs w:val="28"/>
        </w:rPr>
        <w:t xml:space="preserve">, </w:t>
      </w:r>
      <w:r w:rsidR="004A4B88" w:rsidRPr="00B6629A">
        <w:rPr>
          <w:b/>
          <w:bCs/>
          <w:color w:val="000000" w:themeColor="text1"/>
          <w:sz w:val="28"/>
          <w:szCs w:val="28"/>
        </w:rPr>
        <w:t xml:space="preserve">п о с т а н о в л </w:t>
      </w:r>
      <w:r w:rsidR="00802D94" w:rsidRPr="00B6629A">
        <w:rPr>
          <w:b/>
          <w:bCs/>
          <w:color w:val="000000" w:themeColor="text1"/>
          <w:sz w:val="28"/>
          <w:szCs w:val="28"/>
        </w:rPr>
        <w:t>я</w:t>
      </w:r>
      <w:r w:rsidR="00E47F0E" w:rsidRPr="00B6629A">
        <w:rPr>
          <w:b/>
          <w:bCs/>
          <w:color w:val="000000" w:themeColor="text1"/>
          <w:sz w:val="28"/>
          <w:szCs w:val="28"/>
        </w:rPr>
        <w:t xml:space="preserve"> ю</w:t>
      </w:r>
      <w:r w:rsidR="00F75C77" w:rsidRPr="00A96B6C">
        <w:rPr>
          <w:color w:val="000000" w:themeColor="text1"/>
          <w:sz w:val="28"/>
          <w:szCs w:val="28"/>
        </w:rPr>
        <w:t>:</w:t>
      </w:r>
    </w:p>
    <w:p w14:paraId="4BB56278" w14:textId="77777777" w:rsidR="004A4B88" w:rsidRPr="00A96B6C" w:rsidRDefault="004A4B88" w:rsidP="00511BA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F5E1D0A" w14:textId="0B9FDA57" w:rsidR="00264B32" w:rsidRPr="00264B32" w:rsidRDefault="00AD2E87" w:rsidP="00BA638E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D2E87">
        <w:rPr>
          <w:sz w:val="28"/>
          <w:szCs w:val="28"/>
          <w:lang w:eastAsia="ar-SA"/>
        </w:rPr>
        <w:t>Утвердить прилагаемый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AD2E87">
        <w:rPr>
          <w:sz w:val="28"/>
          <w:szCs w:val="28"/>
          <w:lang w:eastAsia="ar-SA"/>
        </w:rPr>
        <w:t>Юртовского</w:t>
      </w:r>
      <w:proofErr w:type="spellEnd"/>
      <w:r w:rsidRPr="00AD2E87">
        <w:rPr>
          <w:sz w:val="28"/>
          <w:szCs w:val="28"/>
          <w:lang w:eastAsia="ar-SA"/>
        </w:rPr>
        <w:t xml:space="preserve"> сельского поселения Шалинского муниципального района Чеченской Республики»</w:t>
      </w:r>
      <w:r w:rsidR="00DD4C78">
        <w:rPr>
          <w:rFonts w:eastAsia="Calibri"/>
          <w:sz w:val="28"/>
          <w:szCs w:val="28"/>
          <w:lang w:eastAsia="ar-SA"/>
        </w:rPr>
        <w:t xml:space="preserve"> (Приложение № 1)</w:t>
      </w:r>
      <w:r w:rsidR="00026F4B">
        <w:rPr>
          <w:rFonts w:eastAsia="Calibri"/>
          <w:sz w:val="28"/>
          <w:szCs w:val="28"/>
          <w:lang w:eastAsia="ar-SA"/>
        </w:rPr>
        <w:t>.</w:t>
      </w:r>
    </w:p>
    <w:p w14:paraId="088F634C" w14:textId="617AC8AB" w:rsidR="00F75C77" w:rsidRPr="00A96B6C" w:rsidRDefault="00AD2E87" w:rsidP="00BA638E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D2E87">
        <w:rPr>
          <w:sz w:val="28"/>
          <w:szCs w:val="28"/>
          <w:lang w:eastAsia="ar-SA"/>
        </w:rPr>
        <w:t>Признать утратившим силу постановления администрации Дуба-</w:t>
      </w:r>
      <w:proofErr w:type="spellStart"/>
      <w:r w:rsidRPr="00AD2E87">
        <w:rPr>
          <w:sz w:val="28"/>
          <w:szCs w:val="28"/>
          <w:lang w:eastAsia="ar-SA"/>
        </w:rPr>
        <w:t>Юртовского</w:t>
      </w:r>
      <w:proofErr w:type="spellEnd"/>
      <w:r w:rsidRPr="00AD2E87">
        <w:rPr>
          <w:sz w:val="28"/>
          <w:szCs w:val="28"/>
          <w:lang w:eastAsia="ar-SA"/>
        </w:rPr>
        <w:t xml:space="preserve"> сельского поселения от 1</w:t>
      </w:r>
      <w:r>
        <w:rPr>
          <w:sz w:val="28"/>
          <w:szCs w:val="28"/>
          <w:lang w:eastAsia="ar-SA"/>
        </w:rPr>
        <w:t>2</w:t>
      </w:r>
      <w:r w:rsidRPr="00AD2E8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дека</w:t>
      </w:r>
      <w:r w:rsidRPr="00AD2E87">
        <w:rPr>
          <w:sz w:val="28"/>
          <w:szCs w:val="28"/>
          <w:lang w:eastAsia="ar-SA"/>
        </w:rPr>
        <w:t>бря 2017 года № 1</w:t>
      </w:r>
      <w:r>
        <w:rPr>
          <w:sz w:val="28"/>
          <w:szCs w:val="28"/>
          <w:lang w:eastAsia="ar-SA"/>
        </w:rPr>
        <w:t>9</w:t>
      </w:r>
      <w:r w:rsidR="00F028B1">
        <w:rPr>
          <w:sz w:val="28"/>
          <w:szCs w:val="28"/>
          <w:lang w:eastAsia="ar-SA"/>
        </w:rPr>
        <w:t>-п</w:t>
      </w:r>
      <w:r w:rsidRPr="00AD2E87">
        <w:rPr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</w:t>
      </w:r>
      <w:r w:rsidRPr="00AD2E87">
        <w:rPr>
          <w:sz w:val="28"/>
          <w:szCs w:val="28"/>
          <w:lang w:eastAsia="ar-SA"/>
        </w:rPr>
        <w:lastRenderedPageBreak/>
        <w:t>услуги «Прием заявлений и выдача документов о согласовании проектов границ земельных участков» со всеми изменениями и дополнениями.</w:t>
      </w:r>
    </w:p>
    <w:p w14:paraId="7FE11BF1" w14:textId="10E35332" w:rsidR="002710FF" w:rsidRDefault="007F4371" w:rsidP="00BA63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sub_4"/>
      <w:r w:rsidRPr="007F4371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Дуба-</w:t>
      </w:r>
      <w:proofErr w:type="spellStart"/>
      <w:r w:rsidRPr="007F4371">
        <w:rPr>
          <w:color w:val="000000" w:themeColor="text1"/>
          <w:sz w:val="28"/>
          <w:szCs w:val="28"/>
        </w:rPr>
        <w:t>Юртовского</w:t>
      </w:r>
      <w:proofErr w:type="spellEnd"/>
      <w:r w:rsidRPr="007F4371">
        <w:rPr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2710FF" w:rsidRPr="00A96B6C">
        <w:rPr>
          <w:color w:val="000000" w:themeColor="text1"/>
          <w:sz w:val="28"/>
          <w:szCs w:val="28"/>
        </w:rPr>
        <w:t>.</w:t>
      </w:r>
    </w:p>
    <w:p w14:paraId="79F9FBBC" w14:textId="77777777" w:rsidR="006F6B04" w:rsidRPr="00A96B6C" w:rsidRDefault="006F6B04" w:rsidP="00BA63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160A0">
        <w:rPr>
          <w:rFonts w:eastAsia="Calibri"/>
          <w:sz w:val="28"/>
          <w:szCs w:val="28"/>
          <w:lang w:eastAsia="en-US"/>
        </w:rPr>
        <w:t>Настоящее постановление подлежит направлению в прокуратуру Шалинского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bookmarkEnd w:id="1"/>
    <w:p w14:paraId="063B6000" w14:textId="77777777" w:rsidR="002710FF" w:rsidRPr="00A96B6C" w:rsidRDefault="002710FF" w:rsidP="00BA638E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96B6C">
        <w:rPr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14:paraId="2EDE877D" w14:textId="77777777" w:rsidR="006D4C53" w:rsidRDefault="006D4C53" w:rsidP="002710FF">
      <w:pPr>
        <w:rPr>
          <w:color w:val="000000" w:themeColor="text1"/>
          <w:sz w:val="28"/>
        </w:rPr>
      </w:pPr>
    </w:p>
    <w:p w14:paraId="2A0095B0" w14:textId="77777777" w:rsidR="00984DF4" w:rsidRDefault="00984DF4" w:rsidP="002710FF">
      <w:pPr>
        <w:rPr>
          <w:color w:val="000000" w:themeColor="text1"/>
          <w:sz w:val="28"/>
        </w:rPr>
      </w:pPr>
    </w:p>
    <w:p w14:paraId="737B3B27" w14:textId="77777777" w:rsidR="00984DF4" w:rsidRDefault="00984DF4" w:rsidP="002710FF">
      <w:pPr>
        <w:rPr>
          <w:color w:val="000000" w:themeColor="text1"/>
          <w:sz w:val="28"/>
        </w:rPr>
      </w:pPr>
    </w:p>
    <w:p w14:paraId="59994C8A" w14:textId="77777777" w:rsidR="00984DF4" w:rsidRDefault="00984DF4" w:rsidP="002710FF">
      <w:pPr>
        <w:rPr>
          <w:color w:val="000000" w:themeColor="text1"/>
          <w:sz w:val="28"/>
        </w:rPr>
      </w:pPr>
    </w:p>
    <w:p w14:paraId="691A3042" w14:textId="77777777" w:rsidR="00984DF4" w:rsidRPr="00A96B6C" w:rsidRDefault="00984DF4" w:rsidP="002710FF">
      <w:pPr>
        <w:rPr>
          <w:color w:val="000000" w:themeColor="text1"/>
          <w:sz w:val="28"/>
        </w:rPr>
      </w:pPr>
    </w:p>
    <w:p w14:paraId="2CBA43EC" w14:textId="77777777" w:rsidR="006D4C53" w:rsidRPr="00A96B6C" w:rsidRDefault="001146DC" w:rsidP="002710FF">
      <w:pPr>
        <w:rPr>
          <w:color w:val="000000" w:themeColor="text1"/>
          <w:sz w:val="28"/>
        </w:rPr>
      </w:pPr>
      <w:r>
        <w:rPr>
          <w:bCs/>
          <w:color w:val="000000" w:themeColor="text1"/>
          <w:sz w:val="28"/>
          <w:szCs w:val="28"/>
        </w:rPr>
        <w:t>Г</w:t>
      </w:r>
      <w:r w:rsidR="002710FF" w:rsidRPr="00A96B6C">
        <w:rPr>
          <w:bCs/>
          <w:color w:val="000000" w:themeColor="text1"/>
          <w:sz w:val="28"/>
          <w:szCs w:val="28"/>
        </w:rPr>
        <w:t>лав</w:t>
      </w:r>
      <w:r>
        <w:rPr>
          <w:bCs/>
          <w:color w:val="000000" w:themeColor="text1"/>
          <w:sz w:val="28"/>
          <w:szCs w:val="28"/>
        </w:rPr>
        <w:t>а</w:t>
      </w:r>
      <w:r w:rsidR="002710FF" w:rsidRPr="00A96B6C">
        <w:rPr>
          <w:bCs/>
          <w:color w:val="000000" w:themeColor="text1"/>
          <w:sz w:val="28"/>
          <w:szCs w:val="28"/>
        </w:rPr>
        <w:t xml:space="preserve"> администрации </w:t>
      </w:r>
      <w:r w:rsidR="002710FF" w:rsidRPr="00A96B6C">
        <w:rPr>
          <w:bCs/>
          <w:color w:val="000000" w:themeColor="text1"/>
          <w:sz w:val="28"/>
          <w:szCs w:val="28"/>
        </w:rPr>
        <w:tab/>
      </w:r>
      <w:r w:rsidR="002710FF" w:rsidRPr="00A96B6C">
        <w:rPr>
          <w:bCs/>
          <w:color w:val="000000" w:themeColor="text1"/>
          <w:sz w:val="28"/>
          <w:szCs w:val="28"/>
        </w:rPr>
        <w:tab/>
      </w:r>
      <w:r w:rsidR="002710FF" w:rsidRPr="00A96B6C">
        <w:rPr>
          <w:bCs/>
          <w:color w:val="000000" w:themeColor="text1"/>
          <w:sz w:val="28"/>
          <w:szCs w:val="28"/>
        </w:rPr>
        <w:tab/>
      </w:r>
      <w:r w:rsidR="002710FF" w:rsidRPr="00A96B6C">
        <w:rPr>
          <w:bCs/>
          <w:color w:val="000000" w:themeColor="text1"/>
          <w:sz w:val="28"/>
          <w:szCs w:val="28"/>
        </w:rPr>
        <w:tab/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             </w:t>
      </w:r>
      <w:r w:rsidR="002710FF" w:rsidRPr="00A96B6C">
        <w:rPr>
          <w:bCs/>
          <w:color w:val="000000" w:themeColor="text1"/>
          <w:sz w:val="28"/>
          <w:szCs w:val="28"/>
        </w:rPr>
        <w:t xml:space="preserve">    </w:t>
      </w:r>
      <w:r>
        <w:rPr>
          <w:bCs/>
          <w:color w:val="000000" w:themeColor="text1"/>
          <w:sz w:val="28"/>
          <w:szCs w:val="28"/>
        </w:rPr>
        <w:t>М.С-А. Музаев</w:t>
      </w:r>
    </w:p>
    <w:p w14:paraId="00CC7673" w14:textId="77777777" w:rsidR="006D4C53" w:rsidRPr="00A96B6C" w:rsidRDefault="006D4C53" w:rsidP="00987A3E">
      <w:pPr>
        <w:jc w:val="right"/>
        <w:rPr>
          <w:color w:val="000000" w:themeColor="text1"/>
        </w:rPr>
        <w:sectPr w:rsidR="006D4C53" w:rsidRPr="00A96B6C" w:rsidSect="00A871C0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3EE8D8B8" w14:textId="50A5017F" w:rsidR="008E59D3" w:rsidRPr="00A96B6C" w:rsidRDefault="00F028B1" w:rsidP="008E59D3">
      <w:pPr>
        <w:ind w:left="5245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</w:t>
      </w:r>
    </w:p>
    <w:p w14:paraId="05CED481" w14:textId="2D71E156" w:rsidR="008E59D3" w:rsidRPr="00A96B6C" w:rsidRDefault="008E59D3" w:rsidP="008E59D3">
      <w:pPr>
        <w:ind w:left="5245"/>
        <w:jc w:val="right"/>
        <w:outlineLvl w:val="0"/>
        <w:rPr>
          <w:color w:val="000000" w:themeColor="text1"/>
        </w:rPr>
      </w:pPr>
      <w:r w:rsidRPr="00A96B6C">
        <w:rPr>
          <w:color w:val="000000" w:themeColor="text1"/>
        </w:rPr>
        <w:t>постановлени</w:t>
      </w:r>
      <w:r w:rsidR="00F028B1">
        <w:rPr>
          <w:color w:val="000000" w:themeColor="text1"/>
        </w:rPr>
        <w:t>ем</w:t>
      </w:r>
      <w:r w:rsidRPr="00A96B6C">
        <w:rPr>
          <w:color w:val="000000" w:themeColor="text1"/>
        </w:rPr>
        <w:t xml:space="preserve"> главы администрации</w:t>
      </w:r>
    </w:p>
    <w:p w14:paraId="6ABB06A4" w14:textId="77777777" w:rsidR="008E59D3" w:rsidRPr="00A96B6C" w:rsidRDefault="008E59D3" w:rsidP="008E59D3">
      <w:pPr>
        <w:ind w:left="5245"/>
        <w:jc w:val="right"/>
        <w:rPr>
          <w:color w:val="000000" w:themeColor="text1"/>
        </w:rPr>
      </w:pPr>
      <w:r w:rsidRPr="00A96B6C">
        <w:rPr>
          <w:color w:val="000000" w:themeColor="text1"/>
        </w:rPr>
        <w:t>Дуба-</w:t>
      </w:r>
      <w:proofErr w:type="spellStart"/>
      <w:r w:rsidRPr="00A96B6C">
        <w:rPr>
          <w:color w:val="000000" w:themeColor="text1"/>
        </w:rPr>
        <w:t>Юртовского</w:t>
      </w:r>
      <w:proofErr w:type="spellEnd"/>
      <w:r w:rsidRPr="00A96B6C">
        <w:rPr>
          <w:color w:val="000000" w:themeColor="text1"/>
        </w:rPr>
        <w:t xml:space="preserve"> сельского поселения</w:t>
      </w:r>
    </w:p>
    <w:p w14:paraId="23FAC11C" w14:textId="67E339F4" w:rsidR="008E59D3" w:rsidRPr="00A96B6C" w:rsidRDefault="008E59D3" w:rsidP="008E59D3">
      <w:pPr>
        <w:ind w:left="5245"/>
        <w:jc w:val="right"/>
        <w:rPr>
          <w:color w:val="000000" w:themeColor="text1"/>
        </w:rPr>
      </w:pPr>
      <w:r w:rsidRPr="00A96B6C">
        <w:rPr>
          <w:color w:val="000000" w:themeColor="text1"/>
        </w:rPr>
        <w:t xml:space="preserve">от </w:t>
      </w:r>
      <w:r w:rsidR="00C308F5">
        <w:rPr>
          <w:color w:val="000000" w:themeColor="text1"/>
        </w:rPr>
        <w:t>00</w:t>
      </w:r>
      <w:r w:rsidRPr="00A96B6C">
        <w:rPr>
          <w:color w:val="000000" w:themeColor="text1"/>
        </w:rPr>
        <w:t>.0</w:t>
      </w:r>
      <w:r w:rsidR="00C308F5">
        <w:rPr>
          <w:color w:val="000000" w:themeColor="text1"/>
        </w:rPr>
        <w:t>0</w:t>
      </w:r>
      <w:r w:rsidRPr="00A96B6C">
        <w:rPr>
          <w:color w:val="000000" w:themeColor="text1"/>
        </w:rPr>
        <w:t>.20</w:t>
      </w:r>
      <w:r w:rsidR="0001184D">
        <w:rPr>
          <w:color w:val="000000" w:themeColor="text1"/>
        </w:rPr>
        <w:t>2</w:t>
      </w:r>
      <w:r w:rsidR="007679B1">
        <w:rPr>
          <w:color w:val="000000" w:themeColor="text1"/>
        </w:rPr>
        <w:t>5</w:t>
      </w:r>
      <w:r w:rsidRPr="00A96B6C">
        <w:rPr>
          <w:color w:val="000000" w:themeColor="text1"/>
        </w:rPr>
        <w:t xml:space="preserve"> г. № </w:t>
      </w:r>
      <w:r w:rsidR="008E7981">
        <w:rPr>
          <w:color w:val="000000" w:themeColor="text1"/>
        </w:rPr>
        <w:t>0</w:t>
      </w:r>
      <w:r w:rsidR="00C308F5">
        <w:rPr>
          <w:color w:val="000000" w:themeColor="text1"/>
        </w:rPr>
        <w:t>0</w:t>
      </w:r>
      <w:r w:rsidRPr="00A96B6C">
        <w:rPr>
          <w:color w:val="000000" w:themeColor="text1"/>
        </w:rPr>
        <w:t>-п</w:t>
      </w:r>
    </w:p>
    <w:p w14:paraId="65CF087D" w14:textId="77777777" w:rsidR="00802D94" w:rsidRPr="00A96B6C" w:rsidRDefault="00802D94" w:rsidP="00987A3E">
      <w:pPr>
        <w:jc w:val="right"/>
        <w:rPr>
          <w:color w:val="000000" w:themeColor="text1"/>
          <w:sz w:val="28"/>
        </w:rPr>
      </w:pPr>
    </w:p>
    <w:p w14:paraId="5285A1E3" w14:textId="77777777" w:rsidR="008E59D3" w:rsidRPr="00A96B6C" w:rsidRDefault="008E59D3" w:rsidP="00987A3E">
      <w:pPr>
        <w:jc w:val="right"/>
        <w:rPr>
          <w:color w:val="000000" w:themeColor="text1"/>
          <w:sz w:val="28"/>
        </w:rPr>
      </w:pPr>
    </w:p>
    <w:p w14:paraId="2578C877" w14:textId="77777777" w:rsidR="00F028B1" w:rsidRPr="00F028B1" w:rsidRDefault="00F028B1" w:rsidP="00F028B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F028B1">
        <w:rPr>
          <w:b/>
          <w:bCs/>
          <w:color w:val="000000"/>
          <w:sz w:val="28"/>
          <w:szCs w:val="28"/>
        </w:rPr>
        <w:t>Административный регламент</w:t>
      </w:r>
    </w:p>
    <w:p w14:paraId="4EC09353" w14:textId="25AF43E4" w:rsidR="00E43ED7" w:rsidRDefault="00F028B1" w:rsidP="00F028B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F028B1">
        <w:rPr>
          <w:b/>
          <w:bCs/>
          <w:color w:val="000000"/>
          <w:sz w:val="28"/>
          <w:szCs w:val="28"/>
        </w:rPr>
        <w:t>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F028B1">
        <w:rPr>
          <w:b/>
          <w:bCs/>
          <w:color w:val="000000"/>
          <w:sz w:val="28"/>
          <w:szCs w:val="28"/>
        </w:rPr>
        <w:t>Юртовского</w:t>
      </w:r>
      <w:proofErr w:type="spellEnd"/>
      <w:r w:rsidRPr="00F028B1">
        <w:rPr>
          <w:b/>
          <w:bCs/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Республики»</w:t>
      </w:r>
    </w:p>
    <w:p w14:paraId="4CE0BA35" w14:textId="77777777" w:rsidR="00E43ED7" w:rsidRPr="00E43ED7" w:rsidRDefault="00E43ED7" w:rsidP="00E43ED7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10541BB1" w14:textId="77777777" w:rsidR="00F028B1" w:rsidRPr="00F028B1" w:rsidRDefault="00F028B1" w:rsidP="00F028B1">
      <w:pPr>
        <w:widowControl w:val="0"/>
        <w:jc w:val="center"/>
        <w:outlineLvl w:val="1"/>
        <w:rPr>
          <w:b/>
          <w:sz w:val="28"/>
          <w:szCs w:val="28"/>
          <w:lang w:eastAsia="zh-CN"/>
        </w:rPr>
      </w:pPr>
      <w:r w:rsidRPr="00F028B1">
        <w:rPr>
          <w:b/>
          <w:sz w:val="28"/>
          <w:szCs w:val="28"/>
          <w:lang w:eastAsia="zh-CN"/>
        </w:rPr>
        <w:t>1. Общие положения</w:t>
      </w:r>
    </w:p>
    <w:p w14:paraId="05B71F8F" w14:textId="77777777" w:rsidR="00F028B1" w:rsidRPr="00F028B1" w:rsidRDefault="00F028B1" w:rsidP="00F028B1">
      <w:pPr>
        <w:ind w:firstLine="540"/>
        <w:jc w:val="both"/>
        <w:rPr>
          <w:b/>
          <w:sz w:val="28"/>
          <w:szCs w:val="28"/>
          <w:lang w:eastAsia="zh-CN"/>
        </w:rPr>
      </w:pPr>
    </w:p>
    <w:p w14:paraId="5D4264A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1.1. Предмет регулирования</w:t>
      </w:r>
    </w:p>
    <w:p w14:paraId="571C1AE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Настоящий административный регламент устанавливает порядок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F028B1">
        <w:rPr>
          <w:sz w:val="28"/>
          <w:szCs w:val="28"/>
          <w:lang w:eastAsia="zh-CN"/>
        </w:rPr>
        <w:t>Юртовского</w:t>
      </w:r>
      <w:proofErr w:type="spellEnd"/>
      <w:r w:rsidRPr="00F028B1">
        <w:rPr>
          <w:sz w:val="28"/>
          <w:szCs w:val="28"/>
          <w:lang w:eastAsia="zh-CN"/>
        </w:rPr>
        <w:t xml:space="preserve"> сельского поселения Шалинского муниципального района Чеченской Республики»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Дуба-</w:t>
      </w:r>
      <w:proofErr w:type="spellStart"/>
      <w:r w:rsidRPr="00F028B1">
        <w:rPr>
          <w:sz w:val="28"/>
          <w:szCs w:val="28"/>
          <w:lang w:eastAsia="zh-CN"/>
        </w:rPr>
        <w:t>Юртовского</w:t>
      </w:r>
      <w:proofErr w:type="spellEnd"/>
      <w:r w:rsidRPr="00F028B1">
        <w:rPr>
          <w:sz w:val="28"/>
          <w:szCs w:val="28"/>
          <w:lang w:eastAsia="zh-CN"/>
        </w:rPr>
        <w:t xml:space="preserve"> сельского поселения Шалинского муниципального района Чеченской Республики</w:t>
      </w:r>
    </w:p>
    <w:p w14:paraId="6C401D20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</w:p>
    <w:p w14:paraId="72AA4A5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1.2. 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</w:r>
      <w:r w:rsidRPr="00F028B1">
        <w:rPr>
          <w:rFonts w:eastAsia="Calibri"/>
          <w:sz w:val="28"/>
          <w:szCs w:val="28"/>
          <w:lang w:eastAsia="en-US"/>
        </w:rPr>
        <w:t xml:space="preserve">(далее – схема расположения земельного участка) </w:t>
      </w:r>
      <w:r w:rsidRPr="00F028B1">
        <w:rPr>
          <w:sz w:val="28"/>
          <w:szCs w:val="28"/>
          <w:lang w:eastAsia="zh-CN"/>
        </w:rPr>
        <w:t xml:space="preserve">в соответствии со статьей 11.4 Земельного кодекса Российской Федерации, либо их уполномоченные представители. </w:t>
      </w:r>
    </w:p>
    <w:p w14:paraId="09F2ACDF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3DDEA295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1.3. Порядок информирования заявителей о предоставлении муниципальной услуги.</w:t>
      </w:r>
    </w:p>
    <w:p w14:paraId="210FF11E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1.3.1. Сведения о месте нахождения, контактных телефонах и графике работы администрации Дуба-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Юртовского</w:t>
      </w:r>
      <w:proofErr w:type="spellEnd"/>
      <w:r w:rsidRPr="00F028B1">
        <w:rPr>
          <w:rFonts w:eastAsia="Calibri"/>
          <w:sz w:val="28"/>
          <w:szCs w:val="28"/>
          <w:lang w:eastAsia="en-US"/>
        </w:rPr>
        <w:t xml:space="preserve"> сельского поселения Шалинского муниципального района Чеченской Республики, организаций, участвующих в предоставлении муниципальной услуги, многофункционального центра (далее – МФЦ):</w:t>
      </w:r>
    </w:p>
    <w:p w14:paraId="0970BDF2" w14:textId="3FD1A3FF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lastRenderedPageBreak/>
        <w:t>Администрация Дуба-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Юртовского</w:t>
      </w:r>
      <w:proofErr w:type="spellEnd"/>
      <w:r w:rsidRPr="00F028B1">
        <w:rPr>
          <w:rFonts w:eastAsia="Calibri"/>
          <w:sz w:val="28"/>
          <w:szCs w:val="28"/>
          <w:lang w:eastAsia="en-US"/>
        </w:rPr>
        <w:t xml:space="preserve"> сельского поселения Шалинского муниципального района Чеченской Республики осуществляет прием заявителей, консультирование по вопросам предоставления муниципальной услуги по адресу: 366306, Чеченская Республика, Шалинский район, с. Дуба-Юрт, ул. А-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Х.Кадырова</w:t>
      </w:r>
      <w:proofErr w:type="spellEnd"/>
      <w:r w:rsidRPr="00F028B1">
        <w:rPr>
          <w:rFonts w:eastAsia="Calibri"/>
          <w:sz w:val="28"/>
          <w:szCs w:val="28"/>
          <w:lang w:eastAsia="en-US"/>
        </w:rPr>
        <w:t>, д. 290;</w:t>
      </w:r>
    </w:p>
    <w:p w14:paraId="4533959A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- понедельник - пятница: с 9.00 до 18.00 час. (перерыв с 13.00 до 14.00 час.);</w:t>
      </w:r>
    </w:p>
    <w:p w14:paraId="66FF009F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- суббота, воскресенье - выходные дни.</w:t>
      </w:r>
    </w:p>
    <w:p w14:paraId="5FC7BF22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 xml:space="preserve">электронный адрес: </w:t>
      </w:r>
      <w:proofErr w:type="spellStart"/>
      <w:r w:rsidRPr="00F028B1">
        <w:rPr>
          <w:rFonts w:eastAsia="Calibri"/>
          <w:sz w:val="28"/>
          <w:szCs w:val="28"/>
          <w:lang w:val="en-US" w:eastAsia="en-US"/>
        </w:rPr>
        <w:t>duba</w:t>
      </w:r>
      <w:proofErr w:type="spellEnd"/>
      <w:r w:rsidRPr="00F028B1">
        <w:rPr>
          <w:rFonts w:eastAsia="Calibri"/>
          <w:sz w:val="28"/>
          <w:szCs w:val="28"/>
          <w:lang w:eastAsia="en-US"/>
        </w:rPr>
        <w:t>-</w:t>
      </w:r>
      <w:proofErr w:type="spellStart"/>
      <w:r w:rsidRPr="00F028B1">
        <w:rPr>
          <w:rFonts w:eastAsia="Calibri"/>
          <w:sz w:val="28"/>
          <w:szCs w:val="28"/>
          <w:lang w:val="en-US" w:eastAsia="en-US"/>
        </w:rPr>
        <w:t>yrt</w:t>
      </w:r>
      <w:proofErr w:type="spellEnd"/>
      <w:r w:rsidRPr="00F028B1">
        <w:rPr>
          <w:rFonts w:eastAsia="Calibri"/>
          <w:sz w:val="28"/>
          <w:szCs w:val="28"/>
          <w:lang w:eastAsia="en-US"/>
        </w:rPr>
        <w:t>_95@</w:t>
      </w:r>
      <w:r w:rsidRPr="00F028B1">
        <w:rPr>
          <w:rFonts w:eastAsia="Calibri"/>
          <w:sz w:val="28"/>
          <w:szCs w:val="28"/>
          <w:lang w:val="en-US" w:eastAsia="en-US"/>
        </w:rPr>
        <w:t>mail</w:t>
      </w:r>
      <w:r w:rsidRPr="00F028B1">
        <w:rPr>
          <w:rFonts w:eastAsia="Calibri"/>
          <w:sz w:val="28"/>
          <w:szCs w:val="28"/>
          <w:lang w:eastAsia="en-US"/>
        </w:rPr>
        <w:t>.</w:t>
      </w:r>
      <w:r w:rsidRPr="00F028B1">
        <w:rPr>
          <w:rFonts w:eastAsia="Calibri"/>
          <w:sz w:val="28"/>
          <w:szCs w:val="28"/>
          <w:lang w:val="en-US" w:eastAsia="en-US"/>
        </w:rPr>
        <w:t>ru</w:t>
      </w:r>
      <w:r w:rsidRPr="00F028B1">
        <w:rPr>
          <w:rFonts w:eastAsia="Calibri"/>
          <w:sz w:val="28"/>
          <w:szCs w:val="28"/>
          <w:lang w:eastAsia="en-US"/>
        </w:rPr>
        <w:t xml:space="preserve"> </w:t>
      </w:r>
    </w:p>
    <w:p w14:paraId="0CFC605C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МФЦ осуществляет прием заявлений и документов на предоставление муниципальной услуги по адресу: 366300, Чеченская Республика, Шалинский район, г. Шали ул. Речная 1, тел.:78712298729</w:t>
      </w:r>
    </w:p>
    <w:p w14:paraId="49095734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 xml:space="preserve">электронный адрес: </w:t>
      </w:r>
      <w:hyperlink r:id="rId6" w:history="1"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mfc-shali@yandex.ru</w:t>
        </w:r>
      </w:hyperlink>
      <w:r w:rsidRPr="00F028B1">
        <w:rPr>
          <w:rFonts w:eastAsia="Calibri"/>
          <w:sz w:val="28"/>
          <w:szCs w:val="28"/>
          <w:lang w:eastAsia="en-US"/>
        </w:rPr>
        <w:t xml:space="preserve">, </w:t>
      </w:r>
    </w:p>
    <w:p w14:paraId="06633F0F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в соответствии с утвержденным графиком работы:</w:t>
      </w:r>
    </w:p>
    <w:p w14:paraId="2876DBC5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- понедельник-пятница: с 9.00 до 19.00 час.;</w:t>
      </w:r>
    </w:p>
    <w:p w14:paraId="72D9ECAE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- воскресенье – выходной день.</w:t>
      </w:r>
    </w:p>
    <w:p w14:paraId="2D59C06E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Чеченской Республики" (</w:t>
      </w:r>
      <w:hyperlink r:id="rId7" w:history="1"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www.rmfc-95.ru</w:t>
        </w:r>
      </w:hyperlink>
      <w:r w:rsidRPr="00F028B1">
        <w:rPr>
          <w:rFonts w:eastAsia="Calibri"/>
          <w:sz w:val="28"/>
          <w:szCs w:val="28"/>
          <w:lang w:eastAsia="en-US"/>
        </w:rPr>
        <w:t xml:space="preserve"> ).</w:t>
      </w:r>
    </w:p>
    <w:p w14:paraId="6738011E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1.3.2. Информацию о порядке предоставления муниципальной услуги заявитель может получить:</w:t>
      </w:r>
    </w:p>
    <w:p w14:paraId="6A8FCED6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непосредственно в администрации Дуба-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Юртовского</w:t>
      </w:r>
      <w:proofErr w:type="spellEnd"/>
      <w:r w:rsidRPr="00F028B1">
        <w:rPr>
          <w:rFonts w:eastAsia="Calibri"/>
          <w:sz w:val="28"/>
          <w:szCs w:val="28"/>
          <w:lang w:eastAsia="en-US"/>
        </w:rPr>
        <w:t xml:space="preserve"> сельского поселения Шалинского муниципального района Чеченской Республики (информационные стенды, устное информирование по телефону, а также на личном приеме муниципальными служащими администрации Дуба-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Юртовского</w:t>
      </w:r>
      <w:proofErr w:type="spellEnd"/>
      <w:r w:rsidRPr="00F028B1">
        <w:rPr>
          <w:rFonts w:eastAsia="Calibri"/>
          <w:sz w:val="28"/>
          <w:szCs w:val="28"/>
          <w:lang w:eastAsia="en-US"/>
        </w:rPr>
        <w:t xml:space="preserve"> сельского поселения);</w:t>
      </w:r>
    </w:p>
    <w:p w14:paraId="29FEDA02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 xml:space="preserve">по почте, в том числе электронной </w:t>
      </w:r>
      <w:proofErr w:type="spellStart"/>
      <w:r w:rsidRPr="00F028B1">
        <w:rPr>
          <w:rFonts w:eastAsia="Calibri"/>
          <w:sz w:val="28"/>
          <w:szCs w:val="28"/>
          <w:lang w:val="en-US" w:eastAsia="en-US"/>
        </w:rPr>
        <w:t>duba</w:t>
      </w:r>
      <w:proofErr w:type="spellEnd"/>
      <w:r w:rsidRPr="00F028B1">
        <w:rPr>
          <w:rFonts w:eastAsia="Calibri"/>
          <w:sz w:val="28"/>
          <w:szCs w:val="28"/>
          <w:lang w:eastAsia="en-US"/>
        </w:rPr>
        <w:t>-</w:t>
      </w:r>
      <w:proofErr w:type="spellStart"/>
      <w:r w:rsidRPr="00F028B1">
        <w:rPr>
          <w:rFonts w:eastAsia="Calibri"/>
          <w:sz w:val="28"/>
          <w:szCs w:val="28"/>
          <w:lang w:val="en-US" w:eastAsia="en-US"/>
        </w:rPr>
        <w:t>yrt</w:t>
      </w:r>
      <w:proofErr w:type="spellEnd"/>
      <w:r w:rsidRPr="00F028B1">
        <w:rPr>
          <w:rFonts w:eastAsia="Calibri"/>
          <w:sz w:val="28"/>
          <w:szCs w:val="28"/>
          <w:lang w:eastAsia="en-US"/>
        </w:rPr>
        <w:t>_95@</w:t>
      </w:r>
      <w:r w:rsidRPr="00F028B1">
        <w:rPr>
          <w:rFonts w:eastAsia="Calibri"/>
          <w:sz w:val="28"/>
          <w:szCs w:val="28"/>
          <w:lang w:val="en-US" w:eastAsia="en-US"/>
        </w:rPr>
        <w:t>mail</w:t>
      </w:r>
      <w:r w:rsidRPr="00F028B1">
        <w:rPr>
          <w:rFonts w:eastAsia="Calibri"/>
          <w:sz w:val="28"/>
          <w:szCs w:val="28"/>
          <w:lang w:eastAsia="en-US"/>
        </w:rPr>
        <w:t>.</w:t>
      </w:r>
      <w:r w:rsidRPr="00F028B1">
        <w:rPr>
          <w:rFonts w:eastAsia="Calibri"/>
          <w:sz w:val="28"/>
          <w:szCs w:val="28"/>
          <w:lang w:val="en-US" w:eastAsia="en-US"/>
        </w:rPr>
        <w:t>ru</w:t>
      </w:r>
      <w:r w:rsidRPr="00F028B1">
        <w:rPr>
          <w:rFonts w:eastAsia="Calibri"/>
          <w:sz w:val="28"/>
          <w:szCs w:val="28"/>
          <w:lang w:eastAsia="en-US"/>
        </w:rPr>
        <w:t>, в случае письменного обращения заявителя;</w:t>
      </w:r>
    </w:p>
    <w:p w14:paraId="30FE58A4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в сети Интернет на официальном сайте администрации Дуба-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Юртовского</w:t>
      </w:r>
      <w:proofErr w:type="spellEnd"/>
      <w:r w:rsidRPr="00F028B1">
        <w:rPr>
          <w:rFonts w:eastAsia="Calibri"/>
          <w:sz w:val="28"/>
          <w:szCs w:val="28"/>
          <w:lang w:eastAsia="en-US"/>
        </w:rPr>
        <w:t xml:space="preserve"> сельского поселения Шалинского муниципального района Чеченской Республики (</w:t>
      </w:r>
      <w:hyperlink r:id="rId8" w:history="1"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hhttps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duba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urt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sp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F028B1">
        <w:rPr>
          <w:rFonts w:eastAsia="Calibri"/>
          <w:sz w:val="28"/>
          <w:szCs w:val="28"/>
          <w:lang w:eastAsia="en-US"/>
        </w:rPr>
        <w:t xml:space="preserve"> 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услуг)(</w:t>
      </w:r>
      <w:hyperlink r:id="rId9" w:history="1"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gosuslugi</w:t>
        </w:r>
        <w:r w:rsidRPr="00F028B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F028B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F028B1">
        <w:rPr>
          <w:rFonts w:eastAsia="Calibri"/>
          <w:sz w:val="28"/>
          <w:szCs w:val="28"/>
          <w:lang w:eastAsia="en-US"/>
        </w:rPr>
        <w:t xml:space="preserve"> ).</w:t>
      </w:r>
    </w:p>
    <w:p w14:paraId="289B6438" w14:textId="77777777" w:rsidR="00F028B1" w:rsidRPr="00F028B1" w:rsidRDefault="00F028B1" w:rsidP="00F028B1">
      <w:pPr>
        <w:widowControl w:val="0"/>
        <w:ind w:firstLine="709"/>
        <w:jc w:val="both"/>
        <w:rPr>
          <w:b/>
          <w:sz w:val="28"/>
          <w:szCs w:val="28"/>
          <w:lang w:eastAsia="zh-CN"/>
        </w:rPr>
      </w:pPr>
    </w:p>
    <w:p w14:paraId="6C608D9C" w14:textId="77777777" w:rsidR="00F028B1" w:rsidRPr="00F028B1" w:rsidRDefault="00F028B1" w:rsidP="00F028B1">
      <w:pPr>
        <w:widowControl w:val="0"/>
        <w:ind w:firstLine="709"/>
        <w:jc w:val="both"/>
        <w:outlineLvl w:val="1"/>
        <w:rPr>
          <w:b/>
          <w:sz w:val="28"/>
          <w:szCs w:val="28"/>
          <w:lang w:eastAsia="zh-CN"/>
        </w:rPr>
      </w:pPr>
      <w:r w:rsidRPr="00F028B1">
        <w:rPr>
          <w:b/>
          <w:sz w:val="28"/>
          <w:szCs w:val="28"/>
          <w:lang w:eastAsia="zh-CN"/>
        </w:rPr>
        <w:t>2. Стандарт предоставления муниципальной услуги</w:t>
      </w:r>
    </w:p>
    <w:p w14:paraId="4F258EA2" w14:textId="77777777" w:rsidR="00F028B1" w:rsidRPr="00F028B1" w:rsidRDefault="00F028B1" w:rsidP="00F028B1">
      <w:pPr>
        <w:ind w:firstLine="709"/>
        <w:jc w:val="both"/>
        <w:rPr>
          <w:rFonts w:ascii="Courier New" w:hAnsi="Courier New" w:cs="Courier New"/>
          <w:b/>
          <w:sz w:val="28"/>
          <w:szCs w:val="28"/>
          <w:lang w:eastAsia="zh-CN"/>
        </w:rPr>
      </w:pPr>
    </w:p>
    <w:p w14:paraId="6EDDCB8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2.1.  Наименование муниципальной услуги –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F028B1">
        <w:rPr>
          <w:sz w:val="28"/>
          <w:szCs w:val="28"/>
          <w:lang w:eastAsia="zh-CN"/>
        </w:rPr>
        <w:t>Юртовского</w:t>
      </w:r>
      <w:proofErr w:type="spellEnd"/>
      <w:r w:rsidRPr="00F028B1">
        <w:rPr>
          <w:sz w:val="28"/>
          <w:szCs w:val="28"/>
          <w:lang w:eastAsia="zh-CN"/>
        </w:rPr>
        <w:t xml:space="preserve"> сельского поселения Шалинского муниципального района Чеченской Республики».</w:t>
      </w:r>
    </w:p>
    <w:p w14:paraId="4DD59205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154FA874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2.2. Муниципальная услуга предоставляется администрацией Дуба-</w:t>
      </w:r>
      <w:proofErr w:type="spellStart"/>
      <w:r w:rsidRPr="00F028B1">
        <w:rPr>
          <w:sz w:val="28"/>
          <w:szCs w:val="28"/>
          <w:lang w:eastAsia="zh-CN"/>
        </w:rPr>
        <w:t>Юртовского</w:t>
      </w:r>
      <w:proofErr w:type="spellEnd"/>
      <w:r w:rsidRPr="00F028B1">
        <w:rPr>
          <w:sz w:val="28"/>
          <w:szCs w:val="28"/>
          <w:lang w:eastAsia="zh-CN"/>
        </w:rPr>
        <w:t xml:space="preserve"> сельского поселения Шалинского муниципального района Чеченской Республики (далее – уполномоченный орган).</w:t>
      </w:r>
    </w:p>
    <w:p w14:paraId="2BFE2D6E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51218CC8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2.3. Результатом предоставления муниципальной услуги является:</w:t>
      </w:r>
    </w:p>
    <w:p w14:paraId="0F22BADD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- решение об утверждении схемы расположения земельного участка;</w:t>
      </w:r>
    </w:p>
    <w:p w14:paraId="42675A78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решение об</w:t>
      </w:r>
      <w:r w:rsidRPr="00F028B1">
        <w:rPr>
          <w:i/>
          <w:sz w:val="28"/>
          <w:szCs w:val="28"/>
          <w:lang w:eastAsia="zh-CN"/>
        </w:rPr>
        <w:t xml:space="preserve"> </w:t>
      </w:r>
      <w:r w:rsidRPr="00F028B1">
        <w:rPr>
          <w:sz w:val="28"/>
          <w:szCs w:val="28"/>
          <w:lang w:eastAsia="zh-CN"/>
        </w:rPr>
        <w:t>отказе в утверждении схемы расположения земельного участка.</w:t>
      </w:r>
    </w:p>
    <w:p w14:paraId="1206918D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210A8D8A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2.4. Срок предоставления муниципальной услуги.</w:t>
      </w:r>
    </w:p>
    <w:p w14:paraId="2CE4AD44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</w:t>
      </w:r>
      <w:r w:rsidRPr="00F028B1">
        <w:rPr>
          <w:rFonts w:eastAsia="DejaVu Sans"/>
          <w:sz w:val="28"/>
          <w:szCs w:val="28"/>
        </w:rPr>
        <w:t xml:space="preserve">двадцати дней </w:t>
      </w:r>
      <w:r w:rsidRPr="00F028B1">
        <w:rPr>
          <w:sz w:val="28"/>
          <w:szCs w:val="28"/>
          <w:lang w:eastAsia="zh-CN"/>
        </w:rPr>
        <w:t>со дня поступления заявления.</w:t>
      </w:r>
    </w:p>
    <w:p w14:paraId="5BD7E424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2.4.1. В соответствии с постановлением Правительства Российской Федерации от 09 апреля 2022 года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</w:t>
      </w:r>
    </w:p>
    <w:p w14:paraId="04581C23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14:paraId="433C2323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   </w:t>
      </w:r>
    </w:p>
    <w:p w14:paraId="751CC6EF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14:paraId="6C08BB21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</w:t>
      </w:r>
    </w:p>
    <w:p w14:paraId="25FFC804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60A91200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2.6. Исчерпывающий перечень документов, необходимых для предоставления муниципальной услуги.</w:t>
      </w:r>
    </w:p>
    <w:p w14:paraId="51246DF4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2.6.1. Исчерпывающий перечень документов, которые заявитель должен представить самостоятельно для утверждения схемы расположения земельного участка в целях раздела земельного участка:</w:t>
      </w:r>
    </w:p>
    <w:p w14:paraId="7D9B0F51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1) Заявление об утверждении схемы расположения земельного участка по форме согласно приложению к настоящему административному регламенту (далее – заявление).</w:t>
      </w:r>
    </w:p>
    <w:p w14:paraId="40A782EC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14:paraId="7556722B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В случае, если с заявлением об утверждении схемы расположения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управления, указанное заявление должно содержать информацию (сведения) о согласии всех арендаторов соответствующего земельного участка, а также следующую информацию (сведения) о таких арендаторах: наименование юридического лица или фамилия, имя, отчество (при наличии) индивидуального предпринимателя, физического лица; индивидуальный номер налогоплательщика; подпись руководителя юридического лица, печать юридического лица (при наличии), подпись индивидуального предпринимателя, физического лица или их представителей; реквизиты документа, удостоверяющего полномочия представителя арендатора в случае, если в заявлении имеется подпись представителя арендатора.</w:t>
      </w:r>
    </w:p>
    <w:p w14:paraId="1066E50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Заявление в форме электронного документа представляется в уполномоченный орган по выбору заявителя:</w:t>
      </w:r>
    </w:p>
    <w:p w14:paraId="566D8F9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14:paraId="44298CD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14:paraId="090CBB72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14:paraId="487FC5C0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виде бумажного документа, который заявитель получает непосредственно при личном обращении;</w:t>
      </w:r>
    </w:p>
    <w:p w14:paraId="68D23F93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64DDC8A9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2B67E89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14:paraId="4C51CF1A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простой электронной подписью заявителя (представителя заявителя);</w:t>
      </w:r>
    </w:p>
    <w:p w14:paraId="7982FCC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усиленной квалифицированной (неквалифицированной) электронной подписью заявителя (представителя заявителя).</w:t>
      </w:r>
    </w:p>
    <w:p w14:paraId="31281A1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Заявление от имени юридического лица заверяется по выбору заявителя простой электронной подписью, либо усиленной (неквалифицированной) квалифицированной электронной подписью:</w:t>
      </w:r>
    </w:p>
    <w:p w14:paraId="6A7D960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лица, действующего от имени юридического лица без доверенности;</w:t>
      </w:r>
    </w:p>
    <w:p w14:paraId="6EF19B27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5DA16BC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14:paraId="5AA715F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5702A59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14:paraId="1B981556" w14:textId="4076B3A0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3) Документ, подтверждающий полномочия представителя </w:t>
      </w:r>
      <w:r w:rsidR="009A32BC" w:rsidRPr="00F028B1">
        <w:rPr>
          <w:sz w:val="28"/>
          <w:szCs w:val="28"/>
          <w:lang w:eastAsia="zh-CN"/>
        </w:rPr>
        <w:t>заявителя в случае, если</w:t>
      </w:r>
      <w:r w:rsidRPr="00F028B1">
        <w:rPr>
          <w:sz w:val="28"/>
          <w:szCs w:val="28"/>
          <w:lang w:eastAsia="zh-CN"/>
        </w:rPr>
        <w:t xml:space="preserve"> с заявлением обращается представитель заявителя.</w:t>
      </w:r>
    </w:p>
    <w:p w14:paraId="3477388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5CC0FE17" w14:textId="77777777" w:rsidR="00F028B1" w:rsidRPr="00F028B1" w:rsidRDefault="00F028B1" w:rsidP="00F028B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 xml:space="preserve">4) Копии правоустанавливающих и (или) </w:t>
      </w:r>
      <w:proofErr w:type="spellStart"/>
      <w:r w:rsidRPr="00F028B1">
        <w:rPr>
          <w:rFonts w:eastAsia="Calibri"/>
          <w:sz w:val="28"/>
          <w:szCs w:val="28"/>
          <w:lang w:eastAsia="en-US"/>
        </w:rPr>
        <w:t>правоудостоверяющих</w:t>
      </w:r>
      <w:proofErr w:type="spellEnd"/>
      <w:r w:rsidRPr="00F028B1">
        <w:rPr>
          <w:rFonts w:eastAsia="Calibri"/>
          <w:sz w:val="28"/>
          <w:szCs w:val="28"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14:paraId="72E0B123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rFonts w:eastAsia="Calibri"/>
          <w:sz w:val="28"/>
          <w:szCs w:val="28"/>
          <w:lang w:eastAsia="en-US"/>
        </w:rPr>
        <w:t>5) Схема расположения земельного участка или земельных участков на кадастровом плане территории</w:t>
      </w:r>
      <w:r w:rsidRPr="00F028B1">
        <w:rPr>
          <w:sz w:val="28"/>
          <w:szCs w:val="28"/>
          <w:lang w:eastAsia="zh-CN"/>
        </w:rPr>
        <w:t>, которые предлагается образовать и (или) изменить.</w:t>
      </w:r>
    </w:p>
    <w:p w14:paraId="30F8846D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2.6.2. Исчерпывающий перечень документов, которые заявитель вправе представить по собственной инициативе для утверждения схемы расположения земельного участка в целях раздела земельного участка:</w:t>
      </w:r>
    </w:p>
    <w:p w14:paraId="48FD150D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14:paraId="301D6A31" w14:textId="77777777" w:rsidR="00F028B1" w:rsidRPr="00F028B1" w:rsidRDefault="00F028B1" w:rsidP="00F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8B1">
        <w:rPr>
          <w:rFonts w:eastAsia="Calibri"/>
          <w:sz w:val="28"/>
          <w:szCs w:val="28"/>
          <w:lang w:eastAsia="en-US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737FA4CD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rFonts w:eastAsia="Calibri"/>
          <w:sz w:val="28"/>
          <w:szCs w:val="28"/>
          <w:lang w:eastAsia="en-US"/>
        </w:rPr>
        <w:t>3) выписка из Единого государственного реестра недвижимости об исходном земельном участке.</w:t>
      </w:r>
    </w:p>
    <w:p w14:paraId="02E245DC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 в случаях, если заявитель не представил данную информацию (документы) по собственной инициативе.</w:t>
      </w:r>
    </w:p>
    <w:p w14:paraId="3D9EC64A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услуг), либо путем направления электронного документа в уполномоченный орган на официальную электронную почту. </w:t>
      </w:r>
    </w:p>
    <w:p w14:paraId="0F29D5A9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14:paraId="52F6778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14:paraId="54546CA7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14:paraId="45D9311D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14:paraId="383DF55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</w:p>
    <w:p w14:paraId="3BF9A8E1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2.7. Исчерпывающий перечень оснований для отказа в приеме документов.</w:t>
      </w:r>
    </w:p>
    <w:p w14:paraId="73D081E6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14:paraId="21143D4F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документы представлены неправомочным лицом;</w:t>
      </w:r>
    </w:p>
    <w:p w14:paraId="2080B0C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заявление подано в иной уполномоченный орган;</w:t>
      </w:r>
    </w:p>
    <w:p w14:paraId="040A9B29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- 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содержание;</w:t>
      </w:r>
      <w:r w:rsidRPr="00F028B1">
        <w:rPr>
          <w:i/>
          <w:sz w:val="28"/>
          <w:szCs w:val="28"/>
          <w:lang w:eastAsia="zh-CN"/>
        </w:rPr>
        <w:t xml:space="preserve"> </w:t>
      </w:r>
    </w:p>
    <w:p w14:paraId="25EF37B5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- заявление не соответствует форме, утвержденной приложением к настоящему административному регламенту;</w:t>
      </w:r>
    </w:p>
    <w:p w14:paraId="6538DCFD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-  к заявлению не приложены документы, предусмотренные пунктом 2.6.1 настоящего административного регламента.</w:t>
      </w:r>
    </w:p>
    <w:p w14:paraId="5182C5A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в заявлении не указаны фамилия гражданина, направившего заявление, или адрес, по которому должен быть направлен ответ.</w:t>
      </w:r>
    </w:p>
    <w:p w14:paraId="20E484A9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В указанных случаях, за исключением последнего, заявителю вручается (направляется) уведомление об отказе в приеме документов.</w:t>
      </w:r>
    </w:p>
    <w:p w14:paraId="79C212B2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iCs/>
          <w:sz w:val="28"/>
          <w:szCs w:val="28"/>
          <w:lang w:eastAsia="zh-CN"/>
        </w:rPr>
        <w:t>2.7.2. При поступлении заявления и прилагаемых к нему документов с использованием информационно-телекоммуникационной сети Интернет, уполномоченный орган отказывает в приеме заявления к рассмотрению при наличии оснований, указанных в пункте 2.7.1, а также в случаях:</w:t>
      </w:r>
    </w:p>
    <w:p w14:paraId="2554258F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iCs/>
          <w:sz w:val="28"/>
          <w:szCs w:val="28"/>
          <w:lang w:eastAsia="zh-CN"/>
        </w:rPr>
        <w:t>- выявления нарушений требований к электронной форме представления заявления и документов, установленных пунктом 2.6.1 настоящего административного регламента;</w:t>
      </w:r>
    </w:p>
    <w:p w14:paraId="2831B232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- выявления несоблюдения установленных условий признания действительности, </w:t>
      </w:r>
      <w:r w:rsidRPr="00F028B1">
        <w:rPr>
          <w:iCs/>
          <w:sz w:val="28"/>
          <w:szCs w:val="28"/>
          <w:lang w:eastAsia="zh-CN"/>
        </w:rPr>
        <w:t xml:space="preserve">усиленной </w:t>
      </w:r>
      <w:r w:rsidRPr="00F028B1">
        <w:rPr>
          <w:sz w:val="28"/>
          <w:szCs w:val="28"/>
          <w:lang w:eastAsia="zh-CN"/>
        </w:rPr>
        <w:t xml:space="preserve">квалифицированной электронной подписи, которой подписано заявление (далее - квалифицированная подпись). </w:t>
      </w:r>
    </w:p>
    <w:p w14:paraId="158DFA70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случае если причины, по которым заявителю было отказано в приеме документов 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14:paraId="02CD5F1A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1BC615B4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93B6925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2.8.1. Оснований для приостановления предоставления муниципальной услуги не предусмотрено. </w:t>
      </w:r>
    </w:p>
    <w:p w14:paraId="173D7740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2.8.2. Основаниями для отказа в утверждении схемы расположения земельного участка в целях раздела земельного участка являются:</w:t>
      </w:r>
    </w:p>
    <w:p w14:paraId="2C149EAE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F028B1">
        <w:rPr>
          <w:sz w:val="28"/>
          <w:szCs w:val="28"/>
          <w:lang w:eastAsia="zh-CN"/>
        </w:rPr>
        <w:t xml:space="preserve">1) несоответствие схемы расположения земельного участка ее форме, формату или требованиям к ее подготовке, </w:t>
      </w:r>
      <w:r w:rsidRPr="00F028B1">
        <w:rPr>
          <w:rFonts w:eastAsia="DejaVu Sans"/>
          <w:sz w:val="28"/>
          <w:szCs w:val="28"/>
        </w:rPr>
        <w:t xml:space="preserve">которые установлены в соответствии с пунктом 12 статьи 11.10 </w:t>
      </w:r>
      <w:r w:rsidRPr="00F028B1">
        <w:rPr>
          <w:sz w:val="28"/>
          <w:szCs w:val="28"/>
          <w:lang w:eastAsia="zh-CN"/>
        </w:rPr>
        <w:t>Земельного кодекса Российской Федерации</w:t>
      </w:r>
      <w:r w:rsidRPr="00F028B1">
        <w:rPr>
          <w:rFonts w:eastAsia="DejaVu Sans"/>
          <w:sz w:val="28"/>
          <w:szCs w:val="28"/>
        </w:rPr>
        <w:t>;</w:t>
      </w:r>
    </w:p>
    <w:p w14:paraId="2E18372E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72099B80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759F7BC0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025B7781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8B1">
        <w:rPr>
          <w:sz w:val="28"/>
          <w:szCs w:val="28"/>
        </w:rPr>
        <w:lastRenderedPageBreak/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0A0441FE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8B1">
        <w:rPr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Pr="00F028B1">
        <w:rPr>
          <w:sz w:val="28"/>
          <w:szCs w:val="28"/>
          <w:lang w:eastAsia="zh-CN"/>
        </w:rPr>
        <w:t>.</w:t>
      </w:r>
    </w:p>
    <w:p w14:paraId="6064749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</w:p>
    <w:p w14:paraId="08DA4C26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2.9. Муниципальная услуга предоставляется бесплатно.</w:t>
      </w:r>
    </w:p>
    <w:p w14:paraId="39A7FCEF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14:paraId="7C9F4053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highlight w:val="cyan"/>
          <w:lang w:eastAsia="zh-CN"/>
        </w:rPr>
      </w:pPr>
      <w:r w:rsidRPr="00F028B1">
        <w:rPr>
          <w:sz w:val="28"/>
          <w:szCs w:val="28"/>
          <w:lang w:eastAsia="zh-CN"/>
        </w:rPr>
        <w:t>2.10.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</w:t>
      </w:r>
    </w:p>
    <w:p w14:paraId="0473B8C0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en-US"/>
        </w:rPr>
      </w:pPr>
    </w:p>
    <w:p w14:paraId="66835652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en-US"/>
        </w:rPr>
      </w:pPr>
      <w:r w:rsidRPr="00F028B1">
        <w:rPr>
          <w:sz w:val="28"/>
          <w:szCs w:val="28"/>
          <w:lang w:eastAsia="en-US"/>
        </w:rPr>
        <w:t>2.11. Срок регистрации заявления и прилагаемых к нему документов составляет:</w:t>
      </w:r>
    </w:p>
    <w:p w14:paraId="579366F2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en-US"/>
        </w:rPr>
      </w:pPr>
      <w:r w:rsidRPr="00F028B1">
        <w:rPr>
          <w:sz w:val="28"/>
          <w:szCs w:val="28"/>
          <w:lang w:eastAsia="en-US"/>
        </w:rPr>
        <w:t>- на личном приеме граждан – не более 20 минут;</w:t>
      </w:r>
    </w:p>
    <w:p w14:paraId="4CE145FA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14:paraId="79466F8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- при поступлении заявления по информационной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14:paraId="1E312A25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14:paraId="5F2A8569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D4D0148" w14:textId="77777777" w:rsidR="00F028B1" w:rsidRPr="00F028B1" w:rsidRDefault="00F028B1" w:rsidP="00F028B1">
      <w:pPr>
        <w:ind w:right="-16"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2.12.1. Требования к помещениям, в которых предоставляется муниципальная услуга.</w:t>
      </w:r>
    </w:p>
    <w:p w14:paraId="0E3715D4" w14:textId="77777777" w:rsidR="00F028B1" w:rsidRPr="00F028B1" w:rsidRDefault="00F028B1" w:rsidP="00F028B1">
      <w:pPr>
        <w:ind w:right="-16"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724D246E" w14:textId="77777777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   года    № 40, и быть оборудованы средствами пожаротушения.</w:t>
      </w:r>
    </w:p>
    <w:p w14:paraId="147B759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Вход и выход из помещений оборудуются соответствующими указателями.</w:t>
      </w:r>
    </w:p>
    <w:p w14:paraId="5F59FAD7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19F8E8A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7D02A46F" w14:textId="77777777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2.12.2. Требования к местам ожидания.</w:t>
      </w:r>
    </w:p>
    <w:p w14:paraId="696B3EFE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525C7C1A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Места ожидания должны быть оборудованы стульями, кресельными секциями, скамьями.</w:t>
      </w:r>
    </w:p>
    <w:p w14:paraId="4111C584" w14:textId="77777777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2.12.3. Требования к местам приема заявителей.</w:t>
      </w:r>
    </w:p>
    <w:p w14:paraId="61D32B2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Прием заявителей осуществляется в специально выделенных для этих целей помещениях.</w:t>
      </w:r>
    </w:p>
    <w:p w14:paraId="7D2B349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7D8E1C69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4FE4DCF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19FD83BD" w14:textId="77777777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2.12.4. Требования к информационным стендам.</w:t>
      </w:r>
    </w:p>
    <w:p w14:paraId="2DB3B03E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617D186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171E3E7A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7E4F88FC" w14:textId="77777777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текст настоящего административного регламента;</w:t>
      </w:r>
    </w:p>
    <w:p w14:paraId="4C47345E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информация о порядке исполнения муниципальной услуги;</w:t>
      </w:r>
    </w:p>
    <w:p w14:paraId="62B0C7B3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перечень документов, необходимых для предоставления муниципальной услуги;</w:t>
      </w:r>
    </w:p>
    <w:p w14:paraId="32E9F7C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формы и образцы документов для заполнения;</w:t>
      </w:r>
    </w:p>
    <w:p w14:paraId="54D3F173" w14:textId="77777777" w:rsidR="00F028B1" w:rsidRPr="00F028B1" w:rsidRDefault="00F028B1" w:rsidP="00F028B1">
      <w:pPr>
        <w:ind w:right="-16"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сведения о месте нахождения и графике работы наименование администрации муниципального образования и МФЦ;</w:t>
      </w:r>
    </w:p>
    <w:p w14:paraId="61E2A649" w14:textId="77777777" w:rsidR="00F028B1" w:rsidRPr="00F028B1" w:rsidRDefault="00F028B1" w:rsidP="00F028B1">
      <w:pPr>
        <w:widowControl w:val="0"/>
        <w:ind w:right="-16"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справочные телефоны;</w:t>
      </w:r>
    </w:p>
    <w:p w14:paraId="4F1232BC" w14:textId="77777777" w:rsidR="00F028B1" w:rsidRPr="00F028B1" w:rsidRDefault="00F028B1" w:rsidP="00F028B1">
      <w:pPr>
        <w:widowControl w:val="0"/>
        <w:ind w:right="-16"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адреса электронной почты и адреса Интернет-сайтов;</w:t>
      </w:r>
    </w:p>
    <w:p w14:paraId="08312593" w14:textId="77777777" w:rsidR="00F028B1" w:rsidRPr="00F028B1" w:rsidRDefault="00F028B1" w:rsidP="00F028B1">
      <w:pPr>
        <w:widowControl w:val="0"/>
        <w:ind w:right="-16"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информация о месте личного приема, а также об установленных для личного приема днях и часах.</w:t>
      </w:r>
    </w:p>
    <w:p w14:paraId="607B329F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7151DCC5" w14:textId="28DE8BBA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сайте уполномоченного органа (адрес сайта </w:t>
      </w:r>
      <w:hyperlink w:history="1">
        <w:r w:rsidR="00770008" w:rsidRPr="00F028B1">
          <w:rPr>
            <w:rStyle w:val="aa"/>
            <w:sz w:val="28"/>
            <w:szCs w:val="28"/>
            <w:lang w:eastAsia="zh-CN"/>
          </w:rPr>
          <w:t xml:space="preserve">https:// </w:t>
        </w:r>
        <w:r w:rsidR="00770008" w:rsidRPr="00F028B1">
          <w:rPr>
            <w:rStyle w:val="aa"/>
            <w:sz w:val="28"/>
            <w:szCs w:val="28"/>
            <w:lang w:val="en-US" w:eastAsia="zh-CN"/>
          </w:rPr>
          <w:t>duba</w:t>
        </w:r>
        <w:r w:rsidR="00770008" w:rsidRPr="00F028B1">
          <w:rPr>
            <w:rStyle w:val="aa"/>
            <w:sz w:val="28"/>
            <w:szCs w:val="28"/>
            <w:lang w:eastAsia="zh-CN"/>
          </w:rPr>
          <w:t>-</w:t>
        </w:r>
        <w:r w:rsidR="00770008" w:rsidRPr="00F028B1">
          <w:rPr>
            <w:rStyle w:val="aa"/>
            <w:sz w:val="28"/>
            <w:szCs w:val="28"/>
            <w:lang w:val="en-US" w:eastAsia="zh-CN"/>
          </w:rPr>
          <w:t>yrt</w:t>
        </w:r>
        <w:r w:rsidR="00770008" w:rsidRPr="009B6FAE">
          <w:rPr>
            <w:rStyle w:val="aa"/>
            <w:sz w:val="28"/>
            <w:szCs w:val="28"/>
            <w:lang w:eastAsia="zh-CN"/>
          </w:rPr>
          <w:t>-</w:t>
        </w:r>
        <w:r w:rsidR="00770008" w:rsidRPr="009B6FAE">
          <w:rPr>
            <w:rStyle w:val="aa"/>
            <w:sz w:val="28"/>
            <w:szCs w:val="28"/>
            <w:lang w:val="en-US" w:eastAsia="zh-CN"/>
          </w:rPr>
          <w:t>sp</w:t>
        </w:r>
        <w:r w:rsidR="00770008" w:rsidRPr="009B6FAE">
          <w:rPr>
            <w:rStyle w:val="aa"/>
            <w:sz w:val="28"/>
            <w:szCs w:val="28"/>
            <w:lang w:eastAsia="zh-CN"/>
          </w:rPr>
          <w:t>.</w:t>
        </w:r>
        <w:r w:rsidR="00770008" w:rsidRPr="009B6FAE">
          <w:rPr>
            <w:rStyle w:val="aa"/>
            <w:sz w:val="28"/>
            <w:szCs w:val="28"/>
            <w:lang w:val="en-US" w:eastAsia="zh-CN"/>
          </w:rPr>
          <w:t>ru</w:t>
        </w:r>
        <w:r w:rsidR="00770008" w:rsidRPr="00F028B1">
          <w:rPr>
            <w:rStyle w:val="aa"/>
            <w:sz w:val="28"/>
            <w:szCs w:val="28"/>
            <w:lang w:eastAsia="zh-CN"/>
          </w:rPr>
          <w:t>/</w:t>
        </w:r>
      </w:hyperlink>
      <w:r w:rsidRPr="00F028B1">
        <w:rPr>
          <w:sz w:val="28"/>
          <w:szCs w:val="28"/>
          <w:lang w:eastAsia="zh-CN"/>
        </w:rPr>
        <w:t xml:space="preserve"> ).</w:t>
      </w:r>
    </w:p>
    <w:p w14:paraId="6C8F57B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52241151" w14:textId="77777777" w:rsidR="00F028B1" w:rsidRPr="00F028B1" w:rsidRDefault="00F028B1" w:rsidP="00F028B1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2.12.5. Требования к обеспечению доступности предоставления муниципальной услуги для инвалидов.</w:t>
      </w:r>
    </w:p>
    <w:p w14:paraId="4CB93F8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целях обеспечения условий доступности для инвалидов муниципальной услуги должно быть обеспечено:</w:t>
      </w:r>
    </w:p>
    <w:p w14:paraId="79C79FA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7A44693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беспрепятственный вход инвалидов в помещение и выход из него;</w:t>
      </w:r>
    </w:p>
    <w:p w14:paraId="2D852897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6872F8F4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1DC58927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3E2B4ED9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E7C9EB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- допуск сурдопереводчика и </w:t>
      </w:r>
      <w:proofErr w:type="spellStart"/>
      <w:r w:rsidRPr="00F028B1">
        <w:rPr>
          <w:sz w:val="28"/>
          <w:szCs w:val="28"/>
          <w:lang w:eastAsia="zh-CN"/>
        </w:rPr>
        <w:t>тифлосурдопереводчика</w:t>
      </w:r>
      <w:proofErr w:type="spellEnd"/>
      <w:r w:rsidRPr="00F028B1">
        <w:rPr>
          <w:sz w:val="28"/>
          <w:szCs w:val="28"/>
          <w:lang w:eastAsia="zh-CN"/>
        </w:rPr>
        <w:t>;</w:t>
      </w:r>
    </w:p>
    <w:p w14:paraId="2DE1C20D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8DE31F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- предоставление при необходимости услуги по месту жительства инвалида или в дистанционном режиме;</w:t>
      </w:r>
    </w:p>
    <w:p w14:paraId="0F2F578D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263E8402" w14:textId="77777777" w:rsidR="00F028B1" w:rsidRPr="00F028B1" w:rsidRDefault="00F028B1" w:rsidP="00F028B1">
      <w:pPr>
        <w:ind w:right="-16" w:firstLine="709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 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F028B1">
        <w:rPr>
          <w:bCs/>
          <w:sz w:val="28"/>
          <w:szCs w:val="28"/>
          <w:lang w:eastAsia="zh-CN"/>
        </w:rPr>
        <w:t xml:space="preserve">уполномоченного органа </w:t>
      </w:r>
      <w:r w:rsidRPr="00F028B1">
        <w:rPr>
          <w:sz w:val="28"/>
          <w:szCs w:val="28"/>
          <w:lang w:eastAsia="zh-CN"/>
        </w:rPr>
        <w:t>и должностных лиц</w:t>
      </w:r>
      <w:r w:rsidRPr="00F028B1">
        <w:rPr>
          <w:bCs/>
          <w:i/>
          <w:sz w:val="28"/>
          <w:szCs w:val="28"/>
          <w:lang w:eastAsia="zh-CN"/>
        </w:rPr>
        <w:t xml:space="preserve"> </w:t>
      </w:r>
      <w:r w:rsidRPr="00F028B1">
        <w:rPr>
          <w:bCs/>
          <w:sz w:val="28"/>
          <w:szCs w:val="28"/>
          <w:lang w:eastAsia="zh-CN"/>
        </w:rPr>
        <w:t>уполномоченного органа</w:t>
      </w:r>
      <w:r w:rsidRPr="00F028B1">
        <w:rPr>
          <w:sz w:val="28"/>
          <w:szCs w:val="28"/>
          <w:lang w:eastAsia="zh-CN"/>
        </w:rPr>
        <w:t xml:space="preserve">. </w:t>
      </w:r>
    </w:p>
    <w:p w14:paraId="475AF4A7" w14:textId="77777777" w:rsidR="00F028B1" w:rsidRPr="00F028B1" w:rsidRDefault="00F028B1" w:rsidP="00F028B1">
      <w:pPr>
        <w:ind w:right="-16" w:firstLine="709"/>
        <w:jc w:val="both"/>
        <w:rPr>
          <w:sz w:val="28"/>
          <w:szCs w:val="28"/>
          <w:lang w:eastAsia="zh-CN"/>
        </w:rPr>
      </w:pPr>
    </w:p>
    <w:p w14:paraId="07687FCA" w14:textId="77777777" w:rsidR="00F028B1" w:rsidRPr="00F028B1" w:rsidRDefault="00F028B1" w:rsidP="00F028B1">
      <w:pPr>
        <w:ind w:right="-16"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2.14. Осуществление отдельных административных процедур возможно в электронном виде. </w:t>
      </w:r>
    </w:p>
    <w:p w14:paraId="4EFB290C" w14:textId="77777777" w:rsidR="00F028B1" w:rsidRPr="00F028B1" w:rsidRDefault="00F028B1" w:rsidP="00F028B1">
      <w:pPr>
        <w:ind w:right="-16"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14:paraId="146281D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</w:p>
    <w:p w14:paraId="221BA55E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14:paraId="19A3CA9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3B9FA240" w14:textId="77777777" w:rsidR="00F028B1" w:rsidRPr="00F028B1" w:rsidRDefault="00F028B1" w:rsidP="00F028B1">
      <w:pPr>
        <w:ind w:left="900" w:right="771" w:firstLine="709"/>
        <w:jc w:val="both"/>
        <w:outlineLvl w:val="0"/>
        <w:rPr>
          <w:b/>
          <w:sz w:val="28"/>
          <w:szCs w:val="28"/>
          <w:lang w:eastAsia="zh-CN"/>
        </w:rPr>
      </w:pPr>
    </w:p>
    <w:p w14:paraId="508B9BEA" w14:textId="53BACF9A" w:rsidR="00F028B1" w:rsidRPr="00F028B1" w:rsidRDefault="00F028B1" w:rsidP="00770008">
      <w:pPr>
        <w:ind w:right="771" w:firstLine="709"/>
        <w:jc w:val="both"/>
        <w:outlineLvl w:val="0"/>
        <w:rPr>
          <w:b/>
          <w:sz w:val="28"/>
          <w:szCs w:val="28"/>
          <w:lang w:eastAsia="zh-CN"/>
        </w:rPr>
      </w:pPr>
      <w:r w:rsidRPr="00F028B1">
        <w:rPr>
          <w:b/>
          <w:sz w:val="28"/>
          <w:szCs w:val="28"/>
          <w:lang w:eastAsia="zh-C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770008" w:rsidRPr="00770008">
        <w:rPr>
          <w:b/>
          <w:sz w:val="28"/>
          <w:szCs w:val="28"/>
          <w:lang w:eastAsia="zh-CN"/>
        </w:rPr>
        <w:t xml:space="preserve"> </w:t>
      </w:r>
      <w:r w:rsidRPr="00F028B1">
        <w:rPr>
          <w:b/>
          <w:sz w:val="28"/>
          <w:szCs w:val="28"/>
          <w:lang w:eastAsia="zh-CN"/>
        </w:rPr>
        <w:t>в МФЦ</w:t>
      </w:r>
      <w:r w:rsidR="00770008" w:rsidRPr="00770008">
        <w:rPr>
          <w:b/>
          <w:sz w:val="28"/>
          <w:szCs w:val="28"/>
          <w:lang w:eastAsia="zh-CN"/>
        </w:rPr>
        <w:t xml:space="preserve"> </w:t>
      </w:r>
    </w:p>
    <w:p w14:paraId="16E93CFF" w14:textId="77777777" w:rsidR="00F028B1" w:rsidRPr="00F028B1" w:rsidRDefault="00F028B1" w:rsidP="00F028B1">
      <w:pPr>
        <w:ind w:firstLine="709"/>
        <w:jc w:val="both"/>
        <w:rPr>
          <w:b/>
          <w:sz w:val="28"/>
          <w:szCs w:val="28"/>
          <w:lang w:eastAsia="zh-CN"/>
        </w:rPr>
      </w:pPr>
    </w:p>
    <w:p w14:paraId="0CD5C613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14:paraId="001C8CAA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1) прием и регистрация заявления и прилагаемых к нему документов либо отказ в приеме заявления;</w:t>
      </w:r>
    </w:p>
    <w:p w14:paraId="624D0D5A" w14:textId="77777777" w:rsidR="00F028B1" w:rsidRPr="00F028B1" w:rsidRDefault="00F028B1" w:rsidP="00F028B1">
      <w:pPr>
        <w:ind w:firstLine="709"/>
        <w:jc w:val="both"/>
        <w:rPr>
          <w:strike/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14:paraId="41062D5C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3) рассмотрение заявления, принятие решения по итогам рассмотрения.</w:t>
      </w:r>
    </w:p>
    <w:p w14:paraId="2506E75C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</w:p>
    <w:p w14:paraId="14E66C19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3.1. Прием и регистрация заявления и прилагаемых к нему документов либо отказ в приеме заявления.</w:t>
      </w:r>
    </w:p>
    <w:p w14:paraId="66CDACFB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14:paraId="7B721855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14:paraId="631C7E72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3.1.3.</w:t>
      </w:r>
      <w:r w:rsidRPr="00F028B1">
        <w:rPr>
          <w:i/>
          <w:sz w:val="28"/>
          <w:szCs w:val="28"/>
          <w:lang w:eastAsia="zh-CN"/>
        </w:rPr>
        <w:t xml:space="preserve"> </w:t>
      </w:r>
      <w:r w:rsidRPr="00F028B1">
        <w:rPr>
          <w:sz w:val="28"/>
          <w:szCs w:val="28"/>
          <w:lang w:eastAsia="zh-CN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14:paraId="572BC822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14:paraId="45A9AFB2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14:paraId="19C6165C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5F5480F7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47E470C0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3.1.6.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</w:t>
      </w:r>
      <w:r w:rsidRPr="00F028B1">
        <w:rPr>
          <w:sz w:val="28"/>
          <w:szCs w:val="28"/>
          <w:lang w:eastAsia="zh-CN"/>
        </w:rPr>
        <w:lastRenderedPageBreak/>
        <w:t>Федерации от 14 января 2015 года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14:paraId="21C65A9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При наличии основании, предусмотренных пунктом 2.7.2 настоящего административного регламента, заявление уполномоченным органом не рассматривается. </w:t>
      </w:r>
    </w:p>
    <w:p w14:paraId="518EB284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14:paraId="6A63535C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14:paraId="7F81CF5A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3.1.7. Максимальный срок исполнения административной процедуры:</w:t>
      </w:r>
    </w:p>
    <w:p w14:paraId="31FCB538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en-US"/>
        </w:rPr>
      </w:pPr>
      <w:r w:rsidRPr="00F028B1">
        <w:rPr>
          <w:sz w:val="28"/>
          <w:szCs w:val="28"/>
          <w:lang w:eastAsia="en-US"/>
        </w:rPr>
        <w:t>- при личном приеме граждан – не более 20 минут;</w:t>
      </w:r>
    </w:p>
    <w:p w14:paraId="46C0F332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en-US"/>
        </w:rPr>
      </w:pPr>
      <w:r w:rsidRPr="00F028B1">
        <w:rPr>
          <w:sz w:val="28"/>
          <w:szCs w:val="28"/>
          <w:lang w:eastAsia="en-US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14:paraId="733E946F" w14:textId="77777777" w:rsidR="00F028B1" w:rsidRPr="00F028B1" w:rsidRDefault="00F028B1" w:rsidP="00F028B1">
      <w:pPr>
        <w:ind w:firstLine="709"/>
        <w:jc w:val="both"/>
        <w:rPr>
          <w:iCs/>
          <w:sz w:val="28"/>
          <w:szCs w:val="28"/>
          <w:lang w:eastAsia="zh-CN"/>
        </w:rPr>
      </w:pPr>
      <w:r w:rsidRPr="00F028B1">
        <w:rPr>
          <w:iCs/>
          <w:sz w:val="28"/>
          <w:szCs w:val="28"/>
          <w:lang w:eastAsia="zh-CN"/>
        </w:rPr>
        <w:t>- при поступлении заявления в электронной форме по информационной системе:</w:t>
      </w:r>
    </w:p>
    <w:p w14:paraId="42D16D45" w14:textId="77777777" w:rsidR="00F028B1" w:rsidRPr="00F028B1" w:rsidRDefault="00F028B1" w:rsidP="00F028B1">
      <w:pPr>
        <w:ind w:firstLine="709"/>
        <w:jc w:val="both"/>
        <w:rPr>
          <w:iCs/>
          <w:sz w:val="28"/>
          <w:szCs w:val="28"/>
          <w:lang w:eastAsia="zh-CN"/>
        </w:rPr>
      </w:pPr>
      <w:r w:rsidRPr="00F028B1">
        <w:rPr>
          <w:iCs/>
          <w:sz w:val="28"/>
          <w:szCs w:val="28"/>
          <w:lang w:eastAsia="zh-CN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14:paraId="7759CF26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iCs/>
          <w:sz w:val="28"/>
          <w:szCs w:val="28"/>
          <w:lang w:eastAsia="zh-CN"/>
        </w:rPr>
        <w:lastRenderedPageBreak/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14:paraId="4B6CD1E6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iCs/>
          <w:sz w:val="28"/>
          <w:szCs w:val="28"/>
          <w:lang w:eastAsia="zh-CN"/>
        </w:rPr>
        <w:t xml:space="preserve">уведомление </w:t>
      </w:r>
      <w:r w:rsidRPr="00F028B1">
        <w:rPr>
          <w:sz w:val="28"/>
          <w:szCs w:val="28"/>
          <w:lang w:eastAsia="zh-CN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F028B1">
        <w:rPr>
          <w:iCs/>
          <w:sz w:val="28"/>
          <w:szCs w:val="28"/>
          <w:lang w:eastAsia="zh-CN"/>
        </w:rPr>
        <w:t xml:space="preserve">направляется в течение 3 дней со дня </w:t>
      </w:r>
      <w:r w:rsidRPr="00F028B1">
        <w:rPr>
          <w:sz w:val="28"/>
          <w:szCs w:val="28"/>
          <w:lang w:eastAsia="zh-CN"/>
        </w:rPr>
        <w:t>завершения проведения такой проверки.</w:t>
      </w:r>
      <w:r w:rsidRPr="00F028B1">
        <w:rPr>
          <w:iCs/>
          <w:sz w:val="28"/>
          <w:szCs w:val="28"/>
          <w:lang w:eastAsia="zh-CN"/>
        </w:rPr>
        <w:t xml:space="preserve"> </w:t>
      </w:r>
    </w:p>
    <w:p w14:paraId="28BD5061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en-US"/>
        </w:rPr>
      </w:pPr>
      <w:r w:rsidRPr="00F028B1">
        <w:rPr>
          <w:sz w:val="28"/>
          <w:szCs w:val="28"/>
          <w:lang w:eastAsia="en-US"/>
        </w:rPr>
        <w:t>3.1.8. Результатом исполнения административной процедуры является:</w:t>
      </w:r>
    </w:p>
    <w:p w14:paraId="01C15B54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14:paraId="71D960EE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отказ в приеме заявления и направление (вручение) заявителю уведомления об отказе в приеме заявления;</w:t>
      </w:r>
    </w:p>
    <w:p w14:paraId="3B688C3D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14:paraId="34D8E1C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 </w:t>
      </w:r>
    </w:p>
    <w:p w14:paraId="7F5AF63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3.2. Формирование и направление межведомственных запросов документов (информации), необходимых для рассмотрения заявления</w:t>
      </w:r>
    </w:p>
    <w:p w14:paraId="5FA4BB80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14:paraId="4DBA12C3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14:paraId="766EA6F1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14:paraId="0E075F2B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3.2.4. Максимальный срок исполнения административной процедуры </w:t>
      </w:r>
      <w:proofErr w:type="gramStart"/>
      <w:r w:rsidRPr="00F028B1">
        <w:rPr>
          <w:sz w:val="28"/>
          <w:szCs w:val="28"/>
          <w:lang w:eastAsia="zh-CN"/>
        </w:rPr>
        <w:t>-  3</w:t>
      </w:r>
      <w:proofErr w:type="gramEnd"/>
      <w:r w:rsidRPr="00F028B1">
        <w:rPr>
          <w:sz w:val="28"/>
          <w:szCs w:val="28"/>
          <w:lang w:eastAsia="zh-CN"/>
        </w:rPr>
        <w:t xml:space="preserve"> рабочих дня со дня окончания приема документов и регистрации заявления.</w:t>
      </w:r>
    </w:p>
    <w:p w14:paraId="4BDAB296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3.2.5. Результатом исполнения административной процедуры является:</w:t>
      </w:r>
    </w:p>
    <w:p w14:paraId="200206A7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- формирование и направление межведомственных запросов документов (информации).</w:t>
      </w:r>
    </w:p>
    <w:p w14:paraId="08C5E633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</w:p>
    <w:p w14:paraId="2B1CE87A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 xml:space="preserve">3.3. Рассмотрение заявления, принятие решения по итогам рассмотрения.   </w:t>
      </w:r>
    </w:p>
    <w:p w14:paraId="0F0F61C5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14:paraId="5C26870D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утверждении схемы расположения земельного участка, предусмотренных пунктом 2.8.2 настоящего административного регламента.</w:t>
      </w:r>
    </w:p>
    <w:p w14:paraId="4D17D84F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3.3.3. По результатам рассмотрения заявления об утверждении схемы расположения земельного участка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участка.</w:t>
      </w:r>
    </w:p>
    <w:p w14:paraId="26D23FB1" w14:textId="77777777" w:rsidR="00F028B1" w:rsidRPr="00F028B1" w:rsidRDefault="00F028B1" w:rsidP="00F028B1">
      <w:pPr>
        <w:spacing w:line="228" w:lineRule="auto"/>
        <w:ind w:firstLine="709"/>
        <w:jc w:val="both"/>
        <w:rPr>
          <w:i/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Проект решения об отказе в утверждении схемы расположения земельного участка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утверждении схемы расположения земельного участка, предусмотренных пунктом 2.8 настоящего административного регламента. </w:t>
      </w:r>
    </w:p>
    <w:p w14:paraId="6AE23FD7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3.3.4.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14:paraId="04B81372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1) площадь земельного участка, образуемого в соответствии со схемой расположения земельного участка;</w:t>
      </w:r>
    </w:p>
    <w:p w14:paraId="24CEA51A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14:paraId="26A0A220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14:paraId="7B786AA1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14:paraId="559FADDB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5) категория земель, к которой относится образуемый земельный участок.</w:t>
      </w:r>
    </w:p>
    <w:p w14:paraId="69DD7EB3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В решении об утверждении схемы расположения земельного участка указывается на право гражданина или юридического лица, обратившихся с </w:t>
      </w:r>
      <w:r w:rsidRPr="00F028B1">
        <w:rPr>
          <w:sz w:val="28"/>
          <w:szCs w:val="28"/>
          <w:lang w:eastAsia="zh-CN"/>
        </w:rPr>
        <w:lastRenderedPageBreak/>
        <w:t>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участок.</w:t>
      </w:r>
    </w:p>
    <w:p w14:paraId="7152988D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3.3.4.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14:paraId="08B35F46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3.3.6.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14:paraId="645AB241" w14:textId="77777777" w:rsidR="00F028B1" w:rsidRPr="00F028B1" w:rsidRDefault="00F028B1" w:rsidP="00F028B1">
      <w:pPr>
        <w:tabs>
          <w:tab w:val="left" w:pos="567"/>
        </w:tabs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3.3.7.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Pr="00F028B1">
        <w:rPr>
          <w:sz w:val="28"/>
          <w:szCs w:val="28"/>
          <w:lang w:eastAsia="ar-SA"/>
        </w:rPr>
        <w:t>.</w:t>
      </w:r>
    </w:p>
    <w:p w14:paraId="06755FCD" w14:textId="77777777" w:rsidR="00F028B1" w:rsidRPr="00F028B1" w:rsidRDefault="00F028B1" w:rsidP="00F028B1">
      <w:pPr>
        <w:tabs>
          <w:tab w:val="left" w:pos="567"/>
        </w:tabs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3.3.8.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14:paraId="5FE8FC6F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3.3.9. Должностное лицо уполномоченного органа, ответственное за предоставление муниципальной услуги:</w:t>
      </w:r>
    </w:p>
    <w:p w14:paraId="08291AAD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1)  направляет решение об утверждении (об отказе в утверждении) схемы расположения земельного участка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14:paraId="2BF104FD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получения;</w:t>
      </w:r>
    </w:p>
    <w:p w14:paraId="585922D8" w14:textId="77777777" w:rsidR="00F028B1" w:rsidRPr="00F028B1" w:rsidRDefault="00F028B1" w:rsidP="00F028B1">
      <w:pPr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2)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6E9A9680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3.3.10. Максимальный срок исполнения административной процедуры - 3 дня со дня получения всех документов (информации), необходимых для рассмотрения заявления.</w:t>
      </w:r>
    </w:p>
    <w:p w14:paraId="3B8CAB21" w14:textId="77777777" w:rsidR="00F028B1" w:rsidRPr="00F028B1" w:rsidRDefault="00F028B1" w:rsidP="00F028B1">
      <w:pPr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>3.3.11. Результатом исполнения административной процедуры является:</w:t>
      </w:r>
    </w:p>
    <w:p w14:paraId="1E8DE9EE" w14:textId="77777777" w:rsidR="00F028B1" w:rsidRPr="00F028B1" w:rsidRDefault="00F028B1" w:rsidP="00F028B1">
      <w:pPr>
        <w:widowControl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t xml:space="preserve"> - направление (вручение) решения уполномоченного органа об утверждении схемы расположения земельного участка;</w:t>
      </w:r>
    </w:p>
    <w:p w14:paraId="45541A3D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 - направление (вручение) решения уполномоченного органа об отказе в утверждении схемы расположения земельного участка.</w:t>
      </w:r>
    </w:p>
    <w:p w14:paraId="467F7AA4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14:paraId="2390AF4F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00A2395A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6A7EE864" w14:textId="77777777" w:rsidR="00F028B1" w:rsidRPr="00F028B1" w:rsidRDefault="00F028B1" w:rsidP="00F028B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получение информации о порядке и сроках предоставления муниципальной услуги;</w:t>
      </w:r>
    </w:p>
    <w:p w14:paraId="21A63519" w14:textId="77777777" w:rsidR="00F028B1" w:rsidRPr="00F028B1" w:rsidRDefault="00F028B1" w:rsidP="00F028B1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F028B1">
        <w:rPr>
          <w:bCs/>
          <w:sz w:val="28"/>
          <w:szCs w:val="28"/>
          <w:lang w:eastAsia="zh-CN"/>
        </w:rPr>
        <w:t xml:space="preserve">запись на прием в уполномоченный орган для подачи запроса </w:t>
      </w:r>
      <w:r w:rsidRPr="00F028B1">
        <w:rPr>
          <w:bCs/>
          <w:sz w:val="28"/>
          <w:szCs w:val="28"/>
          <w:lang w:eastAsia="zh-CN"/>
        </w:rPr>
        <w:br/>
        <w:t>о предоставлении муниципальной услуги (далее – запрос);</w:t>
      </w:r>
    </w:p>
    <w:p w14:paraId="004FCD30" w14:textId="77777777" w:rsidR="00F028B1" w:rsidRPr="00F028B1" w:rsidRDefault="00F028B1" w:rsidP="00F028B1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F028B1">
        <w:rPr>
          <w:bCs/>
          <w:sz w:val="28"/>
          <w:szCs w:val="28"/>
          <w:lang w:eastAsia="zh-CN"/>
        </w:rPr>
        <w:t>формирование запроса;</w:t>
      </w:r>
    </w:p>
    <w:p w14:paraId="107F5A65" w14:textId="77777777" w:rsidR="00F028B1" w:rsidRPr="00F028B1" w:rsidRDefault="00F028B1" w:rsidP="00F028B1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F028B1">
        <w:rPr>
          <w:bCs/>
          <w:sz w:val="28"/>
          <w:szCs w:val="28"/>
          <w:lang w:eastAsia="zh-CN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00BB91C3" w14:textId="77777777" w:rsidR="00F028B1" w:rsidRPr="00F028B1" w:rsidRDefault="00F028B1" w:rsidP="00F028B1">
      <w:pPr>
        <w:ind w:firstLine="709"/>
        <w:jc w:val="both"/>
        <w:rPr>
          <w:bCs/>
          <w:sz w:val="28"/>
          <w:szCs w:val="28"/>
          <w:lang w:eastAsia="zh-CN"/>
        </w:rPr>
      </w:pPr>
      <w:r w:rsidRPr="00F028B1">
        <w:rPr>
          <w:bCs/>
          <w:sz w:val="28"/>
          <w:szCs w:val="28"/>
          <w:lang w:eastAsia="zh-CN"/>
        </w:rPr>
        <w:t>получение результата предоставления муниципальной услуги;</w:t>
      </w:r>
    </w:p>
    <w:p w14:paraId="36D3A91C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F028B1">
        <w:rPr>
          <w:bCs/>
          <w:sz w:val="28"/>
          <w:szCs w:val="28"/>
          <w:lang w:eastAsia="zh-CN"/>
        </w:rPr>
        <w:t>получение сведений о ходе выполнения запроса;</w:t>
      </w:r>
    </w:p>
    <w:p w14:paraId="710B56D7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F028B1">
        <w:rPr>
          <w:bCs/>
          <w:sz w:val="28"/>
          <w:szCs w:val="28"/>
          <w:lang w:eastAsia="zh-CN"/>
        </w:rPr>
        <w:t xml:space="preserve">осуществление оценки качества предоставления муниципальной услуги; </w:t>
      </w:r>
    </w:p>
    <w:p w14:paraId="5B0F7269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7AA50D2B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28F72176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2BCB62A4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3493FEF4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2CA89429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5A48A13D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14:paraId="2F5E91C7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5A0B595B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14:paraId="006FDEA4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zh-CN"/>
        </w:rPr>
      </w:pPr>
      <w:r w:rsidRPr="00F028B1">
        <w:rPr>
          <w:sz w:val="28"/>
          <w:szCs w:val="28"/>
          <w:lang w:eastAsia="zh-CN"/>
        </w:rPr>
        <w:lastRenderedPageBreak/>
        <w:t>3.5 Особенности предоставления государственной или муниципальной услуги в отношении несовершеннолетнего</w:t>
      </w:r>
      <w:r w:rsidRPr="00F028B1">
        <w:rPr>
          <w:sz w:val="20"/>
          <w:szCs w:val="20"/>
          <w:lang w:eastAsia="zh-CN"/>
        </w:rPr>
        <w:t xml:space="preserve"> </w:t>
      </w:r>
    </w:p>
    <w:p w14:paraId="5EBCE03D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0EF379E1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14:paraId="2D975307" w14:textId="77777777" w:rsidR="00F028B1" w:rsidRPr="00F028B1" w:rsidRDefault="00F028B1" w:rsidP="00F028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028B1">
        <w:rPr>
          <w:sz w:val="28"/>
          <w:szCs w:val="28"/>
          <w:lang w:eastAsia="zh-CN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</w:p>
    <w:p w14:paraId="707EAE89" w14:textId="149CB85E" w:rsid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5B59BC86" w14:textId="1CA23A5F" w:rsidR="00770008" w:rsidRDefault="00770008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16A61240" w14:textId="7C16DC84" w:rsidR="00770008" w:rsidRDefault="00770008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1416A7CC" w14:textId="442FE9B1" w:rsidR="00770008" w:rsidRDefault="00770008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7D25080F" w14:textId="10B322B6" w:rsidR="00770008" w:rsidRDefault="00770008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43474BF3" w14:textId="21398D16" w:rsidR="00770008" w:rsidRDefault="00770008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37E6365F" w14:textId="77777777" w:rsidR="00770008" w:rsidRPr="00F028B1" w:rsidRDefault="00770008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46FAC158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1CD82550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2B1C2776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72229296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335E7197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49387350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15ACAC84" w14:textId="77777777" w:rsidR="00F028B1" w:rsidRPr="00F028B1" w:rsidRDefault="00F028B1" w:rsidP="00F028B1">
      <w:pPr>
        <w:ind w:right="-16" w:firstLine="567"/>
        <w:jc w:val="both"/>
        <w:rPr>
          <w:sz w:val="28"/>
          <w:szCs w:val="28"/>
          <w:lang w:eastAsia="en-US"/>
        </w:rPr>
      </w:pPr>
    </w:p>
    <w:p w14:paraId="1C62FF60" w14:textId="77777777" w:rsidR="00F028B1" w:rsidRPr="00F028B1" w:rsidRDefault="00F028B1" w:rsidP="00770008">
      <w:pPr>
        <w:widowControl w:val="0"/>
        <w:suppressAutoHyphens/>
        <w:autoSpaceDE w:val="0"/>
        <w:ind w:left="708"/>
        <w:jc w:val="right"/>
        <w:rPr>
          <w:rFonts w:eastAsia="Arial"/>
          <w:lang w:eastAsia="ar-SA"/>
        </w:rPr>
      </w:pPr>
      <w:r w:rsidRPr="00F028B1">
        <w:rPr>
          <w:rFonts w:eastAsia="Arial"/>
          <w:lang w:eastAsia="ar-SA"/>
        </w:rPr>
        <w:lastRenderedPageBreak/>
        <w:t xml:space="preserve">                                                                          ПРИЛОЖЕНИЕ         </w:t>
      </w:r>
    </w:p>
    <w:p w14:paraId="1A6EE0A7" w14:textId="1D570AB8" w:rsidR="00F028B1" w:rsidRPr="00F028B1" w:rsidRDefault="00F028B1" w:rsidP="00770008">
      <w:pPr>
        <w:autoSpaceDE w:val="0"/>
        <w:ind w:left="5208"/>
        <w:jc w:val="right"/>
        <w:rPr>
          <w:lang w:eastAsia="zh-CN"/>
        </w:rPr>
      </w:pPr>
      <w:r w:rsidRPr="00F028B1">
        <w:rPr>
          <w:lang w:eastAsia="zh-CN"/>
        </w:rPr>
        <w:t>к административному регламенту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F028B1">
        <w:rPr>
          <w:lang w:eastAsia="zh-CN"/>
        </w:rPr>
        <w:t>Юртовского</w:t>
      </w:r>
      <w:proofErr w:type="spellEnd"/>
      <w:r w:rsidRPr="00F028B1">
        <w:rPr>
          <w:lang w:eastAsia="zh-CN"/>
        </w:rPr>
        <w:t xml:space="preserve"> сельского поселения Шалинского муниципального района Чеченской Республики»</w:t>
      </w:r>
    </w:p>
    <w:p w14:paraId="2AAD363E" w14:textId="2F4307A4" w:rsidR="00F028B1" w:rsidRDefault="00F028B1" w:rsidP="00F028B1">
      <w:pPr>
        <w:autoSpaceDE w:val="0"/>
        <w:ind w:left="5208"/>
        <w:rPr>
          <w:lang w:eastAsia="zh-CN"/>
        </w:rPr>
      </w:pPr>
    </w:p>
    <w:p w14:paraId="3988ED67" w14:textId="77777777" w:rsidR="00593568" w:rsidRPr="00F028B1" w:rsidRDefault="00593568" w:rsidP="00F028B1">
      <w:pPr>
        <w:autoSpaceDE w:val="0"/>
        <w:ind w:left="5208"/>
        <w:rPr>
          <w:lang w:eastAsia="zh-CN"/>
        </w:rPr>
      </w:pPr>
    </w:p>
    <w:p w14:paraId="5206BE9E" w14:textId="77777777" w:rsidR="00F028B1" w:rsidRPr="00F028B1" w:rsidRDefault="00F028B1" w:rsidP="00F028B1">
      <w:pPr>
        <w:jc w:val="right"/>
        <w:rPr>
          <w:lang w:eastAsia="zh-CN"/>
        </w:rPr>
      </w:pPr>
      <w:r w:rsidRPr="00F028B1">
        <w:rPr>
          <w:lang w:eastAsia="zh-CN"/>
        </w:rPr>
        <w:t>Главе Дуба-</w:t>
      </w:r>
      <w:proofErr w:type="spellStart"/>
      <w:r w:rsidRPr="00F028B1">
        <w:rPr>
          <w:lang w:eastAsia="zh-CN"/>
        </w:rPr>
        <w:t>Юртовского</w:t>
      </w:r>
      <w:proofErr w:type="spellEnd"/>
      <w:r w:rsidRPr="00F028B1">
        <w:rPr>
          <w:lang w:eastAsia="zh-CN"/>
        </w:rPr>
        <w:t xml:space="preserve"> сельского поселения</w:t>
      </w:r>
    </w:p>
    <w:p w14:paraId="67CB81EC" w14:textId="5508658E" w:rsidR="00F028B1" w:rsidRPr="00F028B1" w:rsidRDefault="00F028B1" w:rsidP="00F028B1">
      <w:pPr>
        <w:jc w:val="right"/>
        <w:rPr>
          <w:lang w:eastAsia="zh-CN"/>
        </w:rPr>
      </w:pPr>
      <w:r w:rsidRPr="00F028B1">
        <w:rPr>
          <w:lang w:eastAsia="zh-CN"/>
        </w:rPr>
        <w:t>Шалинского муниципального района</w:t>
      </w:r>
    </w:p>
    <w:p w14:paraId="0544225D" w14:textId="77777777" w:rsidR="00F028B1" w:rsidRPr="00F028B1" w:rsidRDefault="00F028B1" w:rsidP="00F028B1">
      <w:pPr>
        <w:jc w:val="right"/>
        <w:rPr>
          <w:lang w:eastAsia="zh-CN"/>
        </w:rPr>
      </w:pPr>
      <w:r w:rsidRPr="00F028B1">
        <w:rPr>
          <w:lang w:eastAsia="zh-CN"/>
        </w:rPr>
        <w:t>Чеченской Республики</w:t>
      </w:r>
    </w:p>
    <w:p w14:paraId="21E70548" w14:textId="77777777" w:rsidR="00F028B1" w:rsidRPr="00F028B1" w:rsidRDefault="00F028B1" w:rsidP="00F028B1">
      <w:pPr>
        <w:jc w:val="right"/>
        <w:rPr>
          <w:lang w:eastAsia="zh-CN"/>
        </w:rPr>
      </w:pPr>
      <w:r w:rsidRPr="00F028B1">
        <w:rPr>
          <w:lang w:eastAsia="zh-CN"/>
        </w:rPr>
        <w:t>__________________________________</w:t>
      </w:r>
    </w:p>
    <w:p w14:paraId="36C2572D" w14:textId="77777777" w:rsidR="00F028B1" w:rsidRPr="00F028B1" w:rsidRDefault="00F028B1" w:rsidP="00F028B1">
      <w:pPr>
        <w:autoSpaceDE w:val="0"/>
        <w:jc w:val="both"/>
        <w:rPr>
          <w:lang w:eastAsia="zh-CN"/>
        </w:rPr>
      </w:pPr>
    </w:p>
    <w:p w14:paraId="58971FC7" w14:textId="77777777" w:rsidR="00F028B1" w:rsidRPr="00F028B1" w:rsidRDefault="00F028B1" w:rsidP="00F028B1">
      <w:pPr>
        <w:jc w:val="center"/>
        <w:rPr>
          <w:rFonts w:eastAsia="Calibri"/>
          <w:sz w:val="22"/>
          <w:szCs w:val="22"/>
          <w:lang w:eastAsia="en-US"/>
        </w:rPr>
      </w:pPr>
      <w:r w:rsidRPr="00F028B1">
        <w:rPr>
          <w:rFonts w:eastAsia="Calibri"/>
          <w:sz w:val="22"/>
          <w:szCs w:val="22"/>
          <w:lang w:eastAsia="en-US"/>
        </w:rPr>
        <w:t>Заявление</w:t>
      </w:r>
    </w:p>
    <w:p w14:paraId="38AB0B9B" w14:textId="77777777" w:rsidR="00F028B1" w:rsidRPr="00F028B1" w:rsidRDefault="00F028B1" w:rsidP="00F028B1">
      <w:pPr>
        <w:jc w:val="center"/>
        <w:rPr>
          <w:rFonts w:eastAsia="Calibri"/>
          <w:color w:val="3C3C3C"/>
          <w:spacing w:val="2"/>
          <w:sz w:val="22"/>
          <w:szCs w:val="22"/>
          <w:lang w:eastAsia="en-US"/>
        </w:rPr>
      </w:pPr>
      <w:r w:rsidRPr="00F028B1">
        <w:rPr>
          <w:rFonts w:eastAsia="Calibri"/>
          <w:sz w:val="22"/>
          <w:szCs w:val="22"/>
          <w:lang w:eastAsia="en-US"/>
        </w:rPr>
        <w:t>об утверждении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Дуба-</w:t>
      </w:r>
      <w:proofErr w:type="spellStart"/>
      <w:r w:rsidRPr="00F028B1">
        <w:rPr>
          <w:rFonts w:eastAsia="Calibri"/>
          <w:sz w:val="22"/>
          <w:szCs w:val="22"/>
          <w:lang w:eastAsia="en-US"/>
        </w:rPr>
        <w:t>Юртовского</w:t>
      </w:r>
      <w:proofErr w:type="spellEnd"/>
      <w:r w:rsidRPr="00F028B1">
        <w:rPr>
          <w:rFonts w:eastAsia="Calibri"/>
          <w:sz w:val="22"/>
          <w:szCs w:val="22"/>
          <w:lang w:eastAsia="en-US"/>
        </w:rPr>
        <w:t xml:space="preserve"> сельского поселения Шалинского муниципального района Чеченской Республики</w:t>
      </w:r>
    </w:p>
    <w:p w14:paraId="14E90BE2" w14:textId="77777777" w:rsidR="00F028B1" w:rsidRPr="00F028B1" w:rsidRDefault="00F028B1" w:rsidP="00F028B1">
      <w:pPr>
        <w:jc w:val="center"/>
        <w:rPr>
          <w:rFonts w:eastAsia="Calibri"/>
          <w:color w:val="3C3C3C"/>
          <w:spacing w:val="2"/>
          <w:sz w:val="28"/>
          <w:szCs w:val="28"/>
          <w:lang w:eastAsia="en-US"/>
        </w:rPr>
      </w:pPr>
    </w:p>
    <w:p w14:paraId="4B799705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От _______________________________________________________________________________</w:t>
      </w:r>
    </w:p>
    <w:p w14:paraId="12A3845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14:paraId="2617E7AD" w14:textId="77777777" w:rsidR="00F028B1" w:rsidRPr="00F028B1" w:rsidRDefault="00F028B1" w:rsidP="00F028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(для юридических лиц - наименование и место нахождения заявителя, а также государственный регистрационный номер записи о государственной регистрации  юридического лица в Едином государственном реестре юридических лиц,  идентификационный номер налогоплательщика, за исключением случаев, если   заявителем является иностранное юридическое лицо; для индивидуальных   предпринимателей - фамилия, имя, отчество, данные документа, удостоверяющего личность, идентификационный номер налогоплательщика, номер  и дата выдачи свидетельства о регистрации в налоговом органе в качестве индивидуального предпринимателя; для гражданина - фамилия, имя, отчество, место жительства и реквизиты документа, удостоверяющего личность заявителя) (далее - заявитель)</w:t>
      </w:r>
    </w:p>
    <w:p w14:paraId="7E1F9FED" w14:textId="77777777" w:rsidR="00F028B1" w:rsidRPr="00F028B1" w:rsidRDefault="00F028B1" w:rsidP="00F028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 в лице _____________________________________________________________________________,</w:t>
      </w:r>
    </w:p>
    <w:p w14:paraId="1E473D43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                       (фамилия, имя, отчество представителя заявителя)</w:t>
      </w:r>
    </w:p>
    <w:p w14:paraId="2E05F80D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действующего на основании ___________________________________________________________</w:t>
      </w:r>
    </w:p>
    <w:p w14:paraId="3609D3DB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14:paraId="321136D3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        (номер и дата документа, удостоверяющего полномочия представителя заявителя)</w:t>
      </w:r>
    </w:p>
    <w:p w14:paraId="59711451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Адрес заявителя (с указанием почтового индекса):</w:t>
      </w:r>
    </w:p>
    <w:p w14:paraId="6225553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14:paraId="4D423CF9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(юридический и фактический адрес юридического лица; адрес места регистрации</w:t>
      </w:r>
    </w:p>
    <w:p w14:paraId="012A062F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            и фактического проживания физического лица)</w:t>
      </w:r>
    </w:p>
    <w:p w14:paraId="443BF7DD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</w:p>
    <w:p w14:paraId="4BA0BB5E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Почтовый адрес для направления корреспонденции (с указанием почтового индекса): ____________________________________________________________________________________</w:t>
      </w:r>
    </w:p>
    <w:p w14:paraId="7040E188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Контактные телефоны (факс) заявителя (представителя заявителя):</w:t>
      </w:r>
    </w:p>
    <w:p w14:paraId="04191D30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14:paraId="52817ACD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lastRenderedPageBreak/>
        <w:t> Прошу утвердить схему расположения земельного участка в целях раздела земельного участка на кадастровом плане территории площадью ____________ кв. м, расположенного по адресу: ____________________________________________________________________________________</w:t>
      </w:r>
    </w:p>
    <w:p w14:paraId="4C50E56F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____________________________________________________________________________________  </w:t>
      </w:r>
    </w:p>
    <w:p w14:paraId="567EC0CB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 Вид права на земельный участок (в случае если земельный участок ранее был предоставлен заявителю): ____________________________________________________________________________.</w:t>
      </w:r>
    </w:p>
    <w:p w14:paraId="57B7140C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Цель использования земельного участка: _________________________________________________.</w:t>
      </w:r>
    </w:p>
    <w:p w14:paraId="2588E435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Кадастровый номер земельного участка, из которого в соответствии со схемой расположения земельного участка предстоит образование испрашиваемого земельного участка (в случае если сведения о таких земельных участках внесены в государственный кадастр недвижимости): _________________________.</w:t>
      </w:r>
    </w:p>
    <w:p w14:paraId="0FA7828C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Сведения об объектах недвижимости, расположенных на земельном участке (при их наличии):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786"/>
        <w:gridCol w:w="2088"/>
        <w:gridCol w:w="2447"/>
        <w:gridCol w:w="2337"/>
      </w:tblGrid>
      <w:tr w:rsidR="00F028B1" w:rsidRPr="00F028B1" w14:paraId="6C546080" w14:textId="77777777" w:rsidTr="00FE2FB1">
        <w:trPr>
          <w:trHeight w:val="15"/>
        </w:trPr>
        <w:tc>
          <w:tcPr>
            <w:tcW w:w="739" w:type="dxa"/>
            <w:hideMark/>
          </w:tcPr>
          <w:p w14:paraId="2847FEAA" w14:textId="77777777" w:rsidR="00F028B1" w:rsidRPr="00F028B1" w:rsidRDefault="00F028B1" w:rsidP="00F028B1">
            <w:pPr>
              <w:rPr>
                <w:sz w:val="2"/>
                <w:lang w:eastAsia="zh-CN"/>
              </w:rPr>
            </w:pPr>
          </w:p>
        </w:tc>
        <w:tc>
          <w:tcPr>
            <w:tcW w:w="1848" w:type="dxa"/>
            <w:hideMark/>
          </w:tcPr>
          <w:p w14:paraId="6D01965F" w14:textId="77777777" w:rsidR="00F028B1" w:rsidRPr="00F028B1" w:rsidRDefault="00F028B1" w:rsidP="00F028B1">
            <w:pPr>
              <w:rPr>
                <w:sz w:val="2"/>
                <w:lang w:eastAsia="zh-CN"/>
              </w:rPr>
            </w:pPr>
          </w:p>
        </w:tc>
        <w:tc>
          <w:tcPr>
            <w:tcW w:w="2218" w:type="dxa"/>
            <w:hideMark/>
          </w:tcPr>
          <w:p w14:paraId="70F2B9D0" w14:textId="77777777" w:rsidR="00F028B1" w:rsidRPr="00F028B1" w:rsidRDefault="00F028B1" w:rsidP="00F028B1">
            <w:pPr>
              <w:rPr>
                <w:sz w:val="2"/>
                <w:lang w:eastAsia="zh-CN"/>
              </w:rPr>
            </w:pPr>
          </w:p>
        </w:tc>
        <w:tc>
          <w:tcPr>
            <w:tcW w:w="2402" w:type="dxa"/>
            <w:hideMark/>
          </w:tcPr>
          <w:p w14:paraId="2ACF51C8" w14:textId="77777777" w:rsidR="00F028B1" w:rsidRPr="00F028B1" w:rsidRDefault="00F028B1" w:rsidP="00F028B1">
            <w:pPr>
              <w:rPr>
                <w:sz w:val="2"/>
                <w:lang w:eastAsia="zh-CN"/>
              </w:rPr>
            </w:pPr>
          </w:p>
        </w:tc>
        <w:tc>
          <w:tcPr>
            <w:tcW w:w="2587" w:type="dxa"/>
            <w:hideMark/>
          </w:tcPr>
          <w:p w14:paraId="6E812AD0" w14:textId="77777777" w:rsidR="00F028B1" w:rsidRPr="00F028B1" w:rsidRDefault="00F028B1" w:rsidP="00F028B1">
            <w:pPr>
              <w:rPr>
                <w:sz w:val="2"/>
                <w:lang w:eastAsia="zh-CN"/>
              </w:rPr>
            </w:pPr>
          </w:p>
        </w:tc>
      </w:tr>
      <w:tr w:rsidR="00F028B1" w:rsidRPr="00F028B1" w14:paraId="3244A762" w14:textId="77777777" w:rsidTr="00FE2F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700EA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N</w:t>
            </w:r>
          </w:p>
          <w:p w14:paraId="33BAF8EF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CC044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Наименование объекта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8C991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Собственник(и)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9A9D9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Реквизиты</w:t>
            </w:r>
          </w:p>
          <w:p w14:paraId="1175D26F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правоустанавливающих документов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6B5AD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Распределение долей в праве собственности на объект недвижимости *</w:t>
            </w:r>
          </w:p>
        </w:tc>
      </w:tr>
      <w:tr w:rsidR="00F028B1" w:rsidRPr="00F028B1" w14:paraId="71494F94" w14:textId="77777777" w:rsidTr="00FE2F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6260F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EBD8E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ABB97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B62E1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D0F1B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F028B1" w:rsidRPr="00F028B1" w14:paraId="04139524" w14:textId="77777777" w:rsidTr="00FE2F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ED9A1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FA884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09E2E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11676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79F35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</w:tr>
      <w:tr w:rsidR="00F028B1" w:rsidRPr="00F028B1" w14:paraId="0AD8B135" w14:textId="77777777" w:rsidTr="00FE2F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D343B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9B770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F3535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8ECEC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5FC31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</w:tr>
      <w:tr w:rsidR="00F028B1" w:rsidRPr="00F028B1" w14:paraId="3BD2339F" w14:textId="77777777" w:rsidTr="00FE2F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2E3B8" w14:textId="77777777" w:rsidR="00F028B1" w:rsidRPr="00F028B1" w:rsidRDefault="00F028B1" w:rsidP="00F028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eastAsia="zh-CN"/>
              </w:rPr>
            </w:pPr>
            <w:r w:rsidRPr="00F028B1">
              <w:rPr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6DCCB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10E25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87656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0935E" w14:textId="77777777" w:rsidR="00F028B1" w:rsidRPr="00F028B1" w:rsidRDefault="00F028B1" w:rsidP="00F028B1">
            <w:pPr>
              <w:rPr>
                <w:lang w:eastAsia="zh-CN"/>
              </w:rPr>
            </w:pPr>
          </w:p>
        </w:tc>
      </w:tr>
    </w:tbl>
    <w:p w14:paraId="0A1336A1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</w:t>
      </w:r>
    </w:p>
    <w:p w14:paraId="1E236621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* Заполняется при наличии нескольких собственников объекта(</w:t>
      </w:r>
      <w:proofErr w:type="spellStart"/>
      <w:r w:rsidRPr="00F028B1">
        <w:rPr>
          <w:spacing w:val="2"/>
          <w:sz w:val="21"/>
          <w:szCs w:val="21"/>
          <w:lang w:eastAsia="zh-CN"/>
        </w:rPr>
        <w:t>ов</w:t>
      </w:r>
      <w:proofErr w:type="spellEnd"/>
      <w:r w:rsidRPr="00F028B1">
        <w:rPr>
          <w:spacing w:val="2"/>
          <w:sz w:val="21"/>
          <w:szCs w:val="21"/>
          <w:lang w:eastAsia="zh-CN"/>
        </w:rPr>
        <w:t>) недвижимости (в %).</w:t>
      </w:r>
    </w:p>
    <w:p w14:paraId="4F11B6D6" w14:textId="77777777" w:rsidR="00F028B1" w:rsidRPr="00F028B1" w:rsidRDefault="00F028B1" w:rsidP="00F028B1">
      <w:pPr>
        <w:shd w:val="clear" w:color="auto" w:fill="FFFFFF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В   отношении   земельного участка, который предстоит образовать в соответствии со схемой расположения земельного участка, я даю согласие/не даю согласие (нужное подчеркнуть) на утверждение иного варианта схемы расположения земельного участка __________________________________________.</w:t>
      </w:r>
    </w:p>
    <w:p w14:paraId="75A00814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(подпись заявителя/представителя заявителя)</w:t>
      </w:r>
    </w:p>
    <w:p w14:paraId="1762ED64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Согласовано **: ____________________________________________________________________</w:t>
      </w:r>
    </w:p>
    <w:p w14:paraId="4939CE33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                             (наименование юридического лица или фамилия, имя, отчество (при наличии)</w:t>
      </w:r>
    </w:p>
    <w:p w14:paraId="49A84F3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 индивидуального предпринимателя, физического лица; индивидуальный номер налогоплательщика)</w:t>
      </w:r>
    </w:p>
    <w:p w14:paraId="58F314BE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в лице ______________________________________________________________________________,</w:t>
      </w:r>
    </w:p>
    <w:p w14:paraId="006FA63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            (фамилия, имя, отчество представителя заявителя)</w:t>
      </w:r>
    </w:p>
    <w:p w14:paraId="5648B37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действующего на основании____________________________________________________________</w:t>
      </w:r>
    </w:p>
    <w:p w14:paraId="3E18F4FB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14:paraId="5E7B1AF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        (номер и дата документа, удостоверяющего полномочия представителя заявителя)</w:t>
      </w:r>
    </w:p>
    <w:p w14:paraId="33C5A6FB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 _________ _______________________________________</w:t>
      </w:r>
    </w:p>
    <w:p w14:paraId="40A3C8B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(должность представителя    </w:t>
      </w:r>
      <w:proofErr w:type="gramStart"/>
      <w:r w:rsidRPr="00F028B1">
        <w:rPr>
          <w:spacing w:val="2"/>
          <w:sz w:val="21"/>
          <w:szCs w:val="21"/>
          <w:lang w:eastAsia="zh-CN"/>
        </w:rPr>
        <w:t xml:space="preserve">   (</w:t>
      </w:r>
      <w:proofErr w:type="gramEnd"/>
      <w:r w:rsidRPr="00F028B1">
        <w:rPr>
          <w:spacing w:val="2"/>
          <w:sz w:val="21"/>
          <w:szCs w:val="21"/>
          <w:lang w:eastAsia="zh-CN"/>
        </w:rPr>
        <w:t>подпись)             (Ф.И.О. заявителя/представителя</w:t>
      </w:r>
    </w:p>
    <w:p w14:paraId="66572283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   юридического </w:t>
      </w:r>
      <w:proofErr w:type="gramStart"/>
      <w:r w:rsidRPr="00F028B1">
        <w:rPr>
          <w:spacing w:val="2"/>
          <w:sz w:val="21"/>
          <w:szCs w:val="21"/>
          <w:lang w:eastAsia="zh-CN"/>
        </w:rPr>
        <w:t>лица)   </w:t>
      </w:r>
      <w:proofErr w:type="gramEnd"/>
      <w:r w:rsidRPr="00F028B1">
        <w:rPr>
          <w:spacing w:val="2"/>
          <w:sz w:val="21"/>
          <w:szCs w:val="21"/>
          <w:lang w:eastAsia="zh-CN"/>
        </w:rPr>
        <w:t>                                                  заявителя)</w:t>
      </w:r>
    </w:p>
    <w:p w14:paraId="37D3F13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br/>
        <w:t>"___" _____________ 20___ г.</w:t>
      </w:r>
    </w:p>
    <w:p w14:paraId="58DA1EA7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К   заявлению   прилагаются   оригиналы (заверенные копии) следующих документов:</w:t>
      </w:r>
    </w:p>
    <w:p w14:paraId="42D6CBAD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</w:t>
      </w:r>
    </w:p>
    <w:p w14:paraId="455091F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</w:t>
      </w:r>
    </w:p>
    <w:p w14:paraId="3EFCED66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___________________________________________________________________________</w:t>
      </w:r>
    </w:p>
    <w:p w14:paraId="082C4A2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lastRenderedPageBreak/>
        <w:br/>
        <w:t>    Способ получения результата предоставления муниципальной услуги (нужное</w:t>
      </w:r>
    </w:p>
    <w:p w14:paraId="2624B94B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отметить V):</w:t>
      </w:r>
    </w:p>
    <w:p w14:paraId="69E53BE6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┌══</w:t>
      </w:r>
    </w:p>
    <w:p w14:paraId="1A37D59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│               в виде бумажного документа при личном обращении по месту подачи заявления;</w:t>
      </w:r>
    </w:p>
    <w:p w14:paraId="6B0A2FC3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└══…</w:t>
      </w:r>
    </w:p>
    <w:p w14:paraId="00D73C3D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┌══</w:t>
      </w:r>
    </w:p>
    <w:p w14:paraId="5C2E8EF4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│                в виде бумажного документа посредств почтового отправления по адресу:</w:t>
      </w:r>
    </w:p>
    <w:p w14:paraId="012F1996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└══…___________________________________________________________________________;</w:t>
      </w:r>
    </w:p>
    <w:p w14:paraId="06F54080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┌══</w:t>
      </w:r>
    </w:p>
    <w:p w14:paraId="09B81A0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│                в виде электронного документа посредством электронной почты, e-</w:t>
      </w:r>
      <w:proofErr w:type="spellStart"/>
      <w:r w:rsidRPr="00F028B1">
        <w:rPr>
          <w:spacing w:val="2"/>
          <w:sz w:val="21"/>
          <w:szCs w:val="21"/>
          <w:lang w:eastAsia="zh-CN"/>
        </w:rPr>
        <w:t>mail</w:t>
      </w:r>
      <w:proofErr w:type="spellEnd"/>
      <w:r w:rsidRPr="00F028B1">
        <w:rPr>
          <w:spacing w:val="2"/>
          <w:sz w:val="21"/>
          <w:szCs w:val="21"/>
          <w:lang w:eastAsia="zh-CN"/>
        </w:rPr>
        <w:t>:</w:t>
      </w:r>
    </w:p>
    <w:p w14:paraId="76CB9EB3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    └══…      ________________________________________________.</w:t>
      </w:r>
    </w:p>
    <w:p w14:paraId="7C942FE6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</w:t>
      </w:r>
    </w:p>
    <w:p w14:paraId="5BFE7E51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(подпись заявителя/представителя заявителя)</w:t>
      </w:r>
    </w:p>
    <w:p w14:paraId="4D40DBB1" w14:textId="77777777" w:rsidR="00F028B1" w:rsidRPr="00F028B1" w:rsidRDefault="00F028B1" w:rsidP="00F028B1">
      <w:pPr>
        <w:jc w:val="both"/>
        <w:rPr>
          <w:rFonts w:eastAsia="Calibri"/>
          <w:sz w:val="22"/>
          <w:szCs w:val="22"/>
          <w:lang w:eastAsia="en-US"/>
        </w:rPr>
      </w:pPr>
      <w:r w:rsidRPr="00F028B1">
        <w:rPr>
          <w:rFonts w:eastAsia="Calibri"/>
          <w:sz w:val="22"/>
          <w:szCs w:val="22"/>
          <w:lang w:eastAsia="en-US"/>
        </w:rPr>
        <w:br/>
        <w:t>    Я   согласен(а) на обработку персональных данных в администрации Дуба-</w:t>
      </w:r>
      <w:proofErr w:type="spellStart"/>
      <w:r w:rsidRPr="00F028B1">
        <w:rPr>
          <w:rFonts w:eastAsia="Calibri"/>
          <w:sz w:val="22"/>
          <w:szCs w:val="22"/>
          <w:lang w:eastAsia="en-US"/>
        </w:rPr>
        <w:t>Юртовского</w:t>
      </w:r>
      <w:proofErr w:type="spellEnd"/>
      <w:r w:rsidRPr="00F028B1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14:paraId="4C38EF37" w14:textId="77777777" w:rsidR="00F028B1" w:rsidRPr="00F028B1" w:rsidRDefault="00F028B1" w:rsidP="00F028B1">
      <w:pPr>
        <w:jc w:val="both"/>
        <w:rPr>
          <w:rFonts w:eastAsia="Calibri"/>
          <w:sz w:val="20"/>
          <w:szCs w:val="20"/>
          <w:lang w:eastAsia="en-US"/>
        </w:rPr>
      </w:pPr>
      <w:r w:rsidRPr="00F028B1">
        <w:rPr>
          <w:rFonts w:eastAsia="Calibri"/>
          <w:sz w:val="20"/>
          <w:szCs w:val="20"/>
          <w:lang w:eastAsia="en-US"/>
        </w:rPr>
        <w:t>** Заполняется в случае, если с заявлением об утверждении схемы расположения земельного участка, предусматривающей образование земельного участка из арендуемого земельного участка, обращается один или несколько арендаторов земельного участка - собственник здания, сооружения (помещений в них) или лицо, которому это здание, сооружение (помещения в них) принадлежит (принадлежат) на праве хозяйственного ведения или оперативного управления.</w:t>
      </w:r>
    </w:p>
    <w:p w14:paraId="3F3DE99F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lang w:eastAsia="zh-CN"/>
        </w:rPr>
      </w:pPr>
      <w:r w:rsidRPr="00F028B1">
        <w:rPr>
          <w:spacing w:val="2"/>
          <w:lang w:eastAsia="zh-CN"/>
        </w:rPr>
        <w:t>Заявитель:</w:t>
      </w:r>
    </w:p>
    <w:p w14:paraId="45384E08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 _________ _______________________________________</w:t>
      </w:r>
    </w:p>
    <w:p w14:paraId="1C16578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(должность представителя    </w:t>
      </w:r>
      <w:proofErr w:type="gramStart"/>
      <w:r w:rsidRPr="00F028B1">
        <w:rPr>
          <w:spacing w:val="2"/>
          <w:sz w:val="21"/>
          <w:szCs w:val="21"/>
          <w:lang w:eastAsia="zh-CN"/>
        </w:rPr>
        <w:t xml:space="preserve">   (</w:t>
      </w:r>
      <w:proofErr w:type="gramEnd"/>
      <w:r w:rsidRPr="00F028B1">
        <w:rPr>
          <w:spacing w:val="2"/>
          <w:sz w:val="21"/>
          <w:szCs w:val="21"/>
          <w:lang w:eastAsia="zh-CN"/>
        </w:rPr>
        <w:t>подпись)            (Ф.И.О. заявителя/представителя</w:t>
      </w:r>
    </w:p>
    <w:p w14:paraId="2027DE76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   Юридического </w:t>
      </w:r>
      <w:proofErr w:type="gramStart"/>
      <w:r w:rsidRPr="00F028B1">
        <w:rPr>
          <w:spacing w:val="2"/>
          <w:sz w:val="21"/>
          <w:szCs w:val="21"/>
          <w:lang w:eastAsia="zh-CN"/>
        </w:rPr>
        <w:t>лица)   </w:t>
      </w:r>
      <w:proofErr w:type="gramEnd"/>
      <w:r w:rsidRPr="00F028B1">
        <w:rPr>
          <w:spacing w:val="2"/>
          <w:sz w:val="21"/>
          <w:szCs w:val="21"/>
          <w:lang w:eastAsia="zh-CN"/>
        </w:rPr>
        <w:t>                                                        заявителя)</w:t>
      </w:r>
    </w:p>
    <w:p w14:paraId="348E0C3D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br/>
        <w:t>"___" _____________ 20___ г.</w:t>
      </w:r>
    </w:p>
    <w:p w14:paraId="487862E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  ______________________</w:t>
      </w:r>
    </w:p>
    <w:p w14:paraId="4D779448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     (Ф.И.О. специалиста, принявшего </w:t>
      </w:r>
      <w:proofErr w:type="gramStart"/>
      <w:r w:rsidRPr="00F028B1">
        <w:rPr>
          <w:spacing w:val="2"/>
          <w:sz w:val="21"/>
          <w:szCs w:val="21"/>
          <w:lang w:eastAsia="zh-CN"/>
        </w:rPr>
        <w:t>документы)   </w:t>
      </w:r>
      <w:proofErr w:type="gramEnd"/>
      <w:r w:rsidRPr="00F028B1">
        <w:rPr>
          <w:spacing w:val="2"/>
          <w:sz w:val="21"/>
          <w:szCs w:val="21"/>
          <w:lang w:eastAsia="zh-CN"/>
        </w:rPr>
        <w:t>        (подпись)</w:t>
      </w:r>
    </w:p>
    <w:p w14:paraId="7F806FDC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</w:p>
    <w:p w14:paraId="7D5045BA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Расписка получена</w:t>
      </w:r>
    </w:p>
    <w:p w14:paraId="0B8FE5B0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"___" ____________ 20___ г.</w:t>
      </w:r>
    </w:p>
    <w:p w14:paraId="2A6B40D1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>___________________________________________________  ______________________</w:t>
      </w:r>
    </w:p>
    <w:p w14:paraId="6FA26E62" w14:textId="77777777" w:rsidR="00F028B1" w:rsidRPr="00F028B1" w:rsidRDefault="00F028B1" w:rsidP="00F028B1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  <w:lang w:eastAsia="zh-CN"/>
        </w:rPr>
      </w:pPr>
      <w:r w:rsidRPr="00F028B1">
        <w:rPr>
          <w:spacing w:val="2"/>
          <w:sz w:val="21"/>
          <w:szCs w:val="21"/>
          <w:lang w:eastAsia="zh-CN"/>
        </w:rPr>
        <w:t xml:space="preserve">    (Ф.И.О. заявителя/представителя </w:t>
      </w:r>
      <w:proofErr w:type="gramStart"/>
      <w:r w:rsidRPr="00F028B1">
        <w:rPr>
          <w:spacing w:val="2"/>
          <w:sz w:val="21"/>
          <w:szCs w:val="21"/>
          <w:lang w:eastAsia="zh-CN"/>
        </w:rPr>
        <w:t>заявителя)   </w:t>
      </w:r>
      <w:proofErr w:type="gramEnd"/>
      <w:r w:rsidRPr="00F028B1">
        <w:rPr>
          <w:spacing w:val="2"/>
          <w:sz w:val="21"/>
          <w:szCs w:val="21"/>
          <w:lang w:eastAsia="zh-CN"/>
        </w:rPr>
        <w:t>          (подпись)</w:t>
      </w:r>
    </w:p>
    <w:p w14:paraId="4571AB59" w14:textId="77777777" w:rsidR="00F028B1" w:rsidRPr="00F028B1" w:rsidRDefault="00F028B1" w:rsidP="00F028B1">
      <w:pPr>
        <w:rPr>
          <w:sz w:val="20"/>
          <w:szCs w:val="20"/>
          <w:lang w:eastAsia="zh-CN"/>
        </w:rPr>
      </w:pPr>
    </w:p>
    <w:p w14:paraId="22454420" w14:textId="77777777" w:rsidR="005248A7" w:rsidRPr="00A96B6C" w:rsidRDefault="005248A7" w:rsidP="00F028B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sectPr w:rsidR="005248A7" w:rsidRPr="00A96B6C" w:rsidSect="00CF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algun Gothic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33B5"/>
    <w:multiLevelType w:val="hybridMultilevel"/>
    <w:tmpl w:val="3A4255FC"/>
    <w:lvl w:ilvl="0" w:tplc="A58ECFE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A7"/>
    <w:rsid w:val="00001873"/>
    <w:rsid w:val="00005E15"/>
    <w:rsid w:val="0001184D"/>
    <w:rsid w:val="00026F4B"/>
    <w:rsid w:val="000556A1"/>
    <w:rsid w:val="0007319F"/>
    <w:rsid w:val="000B4A93"/>
    <w:rsid w:val="000D3479"/>
    <w:rsid w:val="00101887"/>
    <w:rsid w:val="001146DC"/>
    <w:rsid w:val="001C5042"/>
    <w:rsid w:val="001E0334"/>
    <w:rsid w:val="001E7F23"/>
    <w:rsid w:val="001F51AE"/>
    <w:rsid w:val="00202169"/>
    <w:rsid w:val="00214BDC"/>
    <w:rsid w:val="00264B32"/>
    <w:rsid w:val="002710FF"/>
    <w:rsid w:val="002B0802"/>
    <w:rsid w:val="002F1ECD"/>
    <w:rsid w:val="002F7CB8"/>
    <w:rsid w:val="0031723D"/>
    <w:rsid w:val="003574EE"/>
    <w:rsid w:val="00375058"/>
    <w:rsid w:val="00384E26"/>
    <w:rsid w:val="00391D33"/>
    <w:rsid w:val="003D5123"/>
    <w:rsid w:val="003E119B"/>
    <w:rsid w:val="00441938"/>
    <w:rsid w:val="0047087C"/>
    <w:rsid w:val="004A4B88"/>
    <w:rsid w:val="004B0B51"/>
    <w:rsid w:val="004B0F47"/>
    <w:rsid w:val="004C4DAE"/>
    <w:rsid w:val="00505D60"/>
    <w:rsid w:val="00507893"/>
    <w:rsid w:val="00510DB2"/>
    <w:rsid w:val="00511BA7"/>
    <w:rsid w:val="00512D21"/>
    <w:rsid w:val="005248A7"/>
    <w:rsid w:val="005543F4"/>
    <w:rsid w:val="00571963"/>
    <w:rsid w:val="005767E4"/>
    <w:rsid w:val="00586634"/>
    <w:rsid w:val="00593568"/>
    <w:rsid w:val="005F7489"/>
    <w:rsid w:val="00606545"/>
    <w:rsid w:val="00627136"/>
    <w:rsid w:val="006525A6"/>
    <w:rsid w:val="006D4C53"/>
    <w:rsid w:val="006E5476"/>
    <w:rsid w:val="006F6B04"/>
    <w:rsid w:val="00707C07"/>
    <w:rsid w:val="007332B3"/>
    <w:rsid w:val="00740603"/>
    <w:rsid w:val="007679B1"/>
    <w:rsid w:val="00770008"/>
    <w:rsid w:val="00787FD9"/>
    <w:rsid w:val="007F4371"/>
    <w:rsid w:val="00802D94"/>
    <w:rsid w:val="00812EDE"/>
    <w:rsid w:val="00830DDE"/>
    <w:rsid w:val="008611E8"/>
    <w:rsid w:val="00872231"/>
    <w:rsid w:val="00876475"/>
    <w:rsid w:val="00891096"/>
    <w:rsid w:val="008C192E"/>
    <w:rsid w:val="008E59D3"/>
    <w:rsid w:val="008E61EB"/>
    <w:rsid w:val="008E7981"/>
    <w:rsid w:val="0090107C"/>
    <w:rsid w:val="00942D65"/>
    <w:rsid w:val="0094777F"/>
    <w:rsid w:val="00984DF4"/>
    <w:rsid w:val="00987A3E"/>
    <w:rsid w:val="009A32BC"/>
    <w:rsid w:val="009B61CA"/>
    <w:rsid w:val="009E2899"/>
    <w:rsid w:val="009F2E84"/>
    <w:rsid w:val="00A24A0A"/>
    <w:rsid w:val="00A372E3"/>
    <w:rsid w:val="00A42CBE"/>
    <w:rsid w:val="00A572A2"/>
    <w:rsid w:val="00A871C0"/>
    <w:rsid w:val="00A96812"/>
    <w:rsid w:val="00A96B6C"/>
    <w:rsid w:val="00AA3A33"/>
    <w:rsid w:val="00AD2E87"/>
    <w:rsid w:val="00AF478E"/>
    <w:rsid w:val="00B04BB8"/>
    <w:rsid w:val="00B22346"/>
    <w:rsid w:val="00B6629A"/>
    <w:rsid w:val="00B67D1B"/>
    <w:rsid w:val="00B8021F"/>
    <w:rsid w:val="00B81338"/>
    <w:rsid w:val="00B94D8F"/>
    <w:rsid w:val="00BA638E"/>
    <w:rsid w:val="00BB5901"/>
    <w:rsid w:val="00C308F5"/>
    <w:rsid w:val="00C543E0"/>
    <w:rsid w:val="00C5640F"/>
    <w:rsid w:val="00C76889"/>
    <w:rsid w:val="00C95DF6"/>
    <w:rsid w:val="00CD3FE0"/>
    <w:rsid w:val="00CF0AED"/>
    <w:rsid w:val="00D44666"/>
    <w:rsid w:val="00D907C5"/>
    <w:rsid w:val="00DD4C78"/>
    <w:rsid w:val="00E36CFE"/>
    <w:rsid w:val="00E43ED7"/>
    <w:rsid w:val="00E47F0E"/>
    <w:rsid w:val="00E860D4"/>
    <w:rsid w:val="00EC169C"/>
    <w:rsid w:val="00EC738D"/>
    <w:rsid w:val="00EF29E1"/>
    <w:rsid w:val="00F028B1"/>
    <w:rsid w:val="00F063E4"/>
    <w:rsid w:val="00F144CC"/>
    <w:rsid w:val="00F70173"/>
    <w:rsid w:val="00F7535C"/>
    <w:rsid w:val="00F75829"/>
    <w:rsid w:val="00F75C77"/>
    <w:rsid w:val="00FC4D50"/>
    <w:rsid w:val="00FE56C4"/>
    <w:rsid w:val="00F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4D9E"/>
  <w15:docId w15:val="{3201020D-B740-4301-AF20-2A8D2C0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ED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43ED7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43ED7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43ED7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4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248A7"/>
    <w:pPr>
      <w:ind w:left="720"/>
      <w:contextualSpacing/>
    </w:pPr>
  </w:style>
  <w:style w:type="paragraph" w:styleId="a4">
    <w:name w:val="No Spacing"/>
    <w:uiPriority w:val="1"/>
    <w:qFormat/>
    <w:rsid w:val="0000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4C5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D4C53"/>
    <w:rPr>
      <w:b/>
      <w:bCs/>
    </w:rPr>
  </w:style>
  <w:style w:type="character" w:customStyle="1" w:styleId="FontStyle34">
    <w:name w:val="Font Style34"/>
    <w:uiPriority w:val="99"/>
    <w:rsid w:val="00A42CBE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A42C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ody Text Indent"/>
    <w:basedOn w:val="a"/>
    <w:link w:val="a8"/>
    <w:uiPriority w:val="99"/>
    <w:rsid w:val="00984DF4"/>
    <w:pPr>
      <w:ind w:left="990"/>
    </w:pPr>
  </w:style>
  <w:style w:type="character" w:customStyle="1" w:styleId="a8">
    <w:name w:val="Основной текст с отступом Знак"/>
    <w:basedOn w:val="a0"/>
    <w:link w:val="a7"/>
    <w:uiPriority w:val="99"/>
    <w:rsid w:val="00984D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E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43ED7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43ED7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43ED7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43E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a">
    <w:name w:val="Hyperlink"/>
    <w:uiPriority w:val="99"/>
    <w:rsid w:val="00E43ED7"/>
    <w:rPr>
      <w:color w:val="0000FF"/>
      <w:u w:val="single"/>
    </w:rPr>
  </w:style>
  <w:style w:type="paragraph" w:customStyle="1" w:styleId="ConsPlusNormal">
    <w:name w:val="ConsPlusNormal"/>
    <w:link w:val="ConsPlusNormal0"/>
    <w:rsid w:val="00E43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43ED7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43E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E43ED7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43E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page number"/>
    <w:uiPriority w:val="99"/>
    <w:rsid w:val="00E43ED7"/>
  </w:style>
  <w:style w:type="paragraph" w:styleId="af0">
    <w:name w:val="List"/>
    <w:basedOn w:val="a"/>
    <w:uiPriority w:val="99"/>
    <w:rsid w:val="00E43ED7"/>
    <w:pPr>
      <w:ind w:left="283" w:hanging="283"/>
    </w:pPr>
  </w:style>
  <w:style w:type="paragraph" w:customStyle="1" w:styleId="ConsPlusNonformat">
    <w:name w:val="ConsPlusNonformat"/>
    <w:rsid w:val="00E43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43E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1">
    <w:basedOn w:val="a"/>
    <w:next w:val="af2"/>
    <w:link w:val="af3"/>
    <w:uiPriority w:val="99"/>
    <w:qFormat/>
    <w:rsid w:val="00E43ED7"/>
    <w:pPr>
      <w:ind w:firstLine="567"/>
      <w:jc w:val="center"/>
    </w:pPr>
    <w:rPr>
      <w:rFonts w:eastAsiaTheme="minorHAnsi" w:cstheme="minorBidi"/>
      <w:b/>
      <w:spacing w:val="20"/>
      <w:sz w:val="28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rsid w:val="00E43ED7"/>
    <w:rPr>
      <w:rFonts w:ascii="Tahoma" w:hAnsi="Tahoma"/>
      <w:sz w:val="16"/>
      <w:szCs w:val="20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3ED7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E4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3ED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Document Map"/>
    <w:basedOn w:val="a"/>
    <w:link w:val="af7"/>
    <w:uiPriority w:val="99"/>
    <w:semiHidden/>
    <w:rsid w:val="00E43ED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43ED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E43ED7"/>
    <w:rPr>
      <w:rFonts w:ascii="Arial" w:hAnsi="Arial"/>
      <w:b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43ED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43E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азвание Знак"/>
    <w:link w:val="af1"/>
    <w:uiPriority w:val="99"/>
    <w:locked/>
    <w:rsid w:val="00E43ED7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E43ED7"/>
    <w:pPr>
      <w:spacing w:after="120" w:line="276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3ED7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43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E43ED7"/>
    <w:rPr>
      <w:rFonts w:ascii="Verdana" w:hAnsi="Verdana" w:cs="Verdana"/>
      <w:lang w:eastAsia="en-US"/>
    </w:rPr>
  </w:style>
  <w:style w:type="paragraph" w:styleId="af9">
    <w:name w:val="Body Text"/>
    <w:basedOn w:val="a"/>
    <w:link w:val="afa"/>
    <w:uiPriority w:val="99"/>
    <w:rsid w:val="00E43ED7"/>
    <w:pPr>
      <w:spacing w:after="120"/>
    </w:pPr>
    <w:rPr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rsid w:val="00E43E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caption"/>
    <w:basedOn w:val="a"/>
    <w:next w:val="a"/>
    <w:uiPriority w:val="35"/>
    <w:qFormat/>
    <w:rsid w:val="00E43ED7"/>
    <w:pPr>
      <w:jc w:val="center"/>
    </w:pPr>
    <w:rPr>
      <w:b/>
      <w:bCs/>
    </w:rPr>
  </w:style>
  <w:style w:type="character" w:customStyle="1" w:styleId="apple-converted-space">
    <w:name w:val="apple-converted-space"/>
    <w:rsid w:val="00E43ED7"/>
  </w:style>
  <w:style w:type="character" w:styleId="afc">
    <w:name w:val="annotation reference"/>
    <w:uiPriority w:val="99"/>
    <w:semiHidden/>
    <w:unhideWhenUsed/>
    <w:rsid w:val="00E43ED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43ED7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43E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43ED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43ED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43E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3ED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43ED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43ED7"/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llowedHyperlink"/>
    <w:uiPriority w:val="99"/>
    <w:semiHidden/>
    <w:unhideWhenUsed/>
    <w:rsid w:val="00E43ED7"/>
    <w:rPr>
      <w:color w:val="800080"/>
      <w:u w:val="single"/>
    </w:rPr>
  </w:style>
  <w:style w:type="paragraph" w:customStyle="1" w:styleId="ConsPlusDocList">
    <w:name w:val="ConsPlusDocList"/>
    <w:rsid w:val="00E43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3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3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3E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E43ED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2">
    <w:name w:val="Title"/>
    <w:basedOn w:val="a"/>
    <w:next w:val="a"/>
    <w:link w:val="aff3"/>
    <w:uiPriority w:val="10"/>
    <w:qFormat/>
    <w:rsid w:val="00E43E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2"/>
    <w:uiPriority w:val="10"/>
    <w:rsid w:val="00E43E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4">
    <w:name w:val="Unresolved Mention"/>
    <w:basedOn w:val="a0"/>
    <w:uiPriority w:val="99"/>
    <w:semiHidden/>
    <w:unhideWhenUsed/>
    <w:rsid w:val="00770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ur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mfc-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-shali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8105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KarpovaNN</dc:creator>
  <cp:lastModifiedBy>DUBA-URT1</cp:lastModifiedBy>
  <cp:revision>2</cp:revision>
  <cp:lastPrinted>2020-01-16T10:22:00Z</cp:lastPrinted>
  <dcterms:created xsi:type="dcterms:W3CDTF">2025-05-05T09:16:00Z</dcterms:created>
  <dcterms:modified xsi:type="dcterms:W3CDTF">2025-05-05T09:16:00Z</dcterms:modified>
</cp:coreProperties>
</file>